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A5" w:rsidRDefault="00C032A5" w:rsidP="009F64D3">
      <w:pPr>
        <w:spacing w:after="0" w:line="240" w:lineRule="auto"/>
        <w:jc w:val="center"/>
        <w:rPr>
          <w:b/>
          <w:sz w:val="24"/>
          <w:szCs w:val="24"/>
        </w:rPr>
      </w:pPr>
      <w:bookmarkStart w:id="0" w:name="_GoBack"/>
      <w:r w:rsidRPr="00C032A5">
        <w:rPr>
          <w:b/>
          <w:noProof/>
          <w:sz w:val="24"/>
          <w:szCs w:val="24"/>
          <w:lang w:eastAsia="es-PE"/>
        </w:rPr>
        <w:drawing>
          <wp:anchor distT="0" distB="0" distL="114300" distR="114300" simplePos="0" relativeHeight="251660288" behindDoc="0" locked="0" layoutInCell="1" allowOverlap="1">
            <wp:simplePos x="0" y="0"/>
            <wp:positionH relativeFrom="page">
              <wp:posOffset>38100</wp:posOffset>
            </wp:positionH>
            <wp:positionV relativeFrom="paragraph">
              <wp:posOffset>-890270</wp:posOffset>
            </wp:positionV>
            <wp:extent cx="7524750" cy="10658475"/>
            <wp:effectExtent l="0" t="0" r="0" b="9525"/>
            <wp:wrapNone/>
            <wp:docPr id="2" name="Imagen 2" descr="C:\Users\ONG\Documents\PETER\Voluntarios VER\Tapa voluntar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G\Documents\PETER\Voluntarios VER\Tapa voluntarios (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24750" cy="10658475"/>
                    </a:xfrm>
                    <a:prstGeom prst="rect">
                      <a:avLst/>
                    </a:prstGeom>
                    <a:noFill/>
                    <a:ln>
                      <a:noFill/>
                    </a:ln>
                  </pic:spPr>
                </pic:pic>
              </a:graphicData>
            </a:graphic>
          </wp:anchor>
        </w:drawing>
      </w:r>
      <w:bookmarkEnd w:id="0"/>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C032A5" w:rsidRDefault="00C032A5" w:rsidP="009F64D3">
      <w:pPr>
        <w:spacing w:after="0" w:line="240" w:lineRule="auto"/>
        <w:jc w:val="center"/>
        <w:rPr>
          <w:b/>
          <w:sz w:val="24"/>
          <w:szCs w:val="24"/>
        </w:rPr>
      </w:pPr>
    </w:p>
    <w:p w:rsidR="0073424B" w:rsidRDefault="00EF4AB2" w:rsidP="009F64D3">
      <w:pPr>
        <w:spacing w:after="0" w:line="240" w:lineRule="auto"/>
        <w:jc w:val="center"/>
        <w:rPr>
          <w:b/>
          <w:sz w:val="24"/>
          <w:szCs w:val="24"/>
        </w:rPr>
      </w:pPr>
      <w:r w:rsidRPr="0073424B">
        <w:rPr>
          <w:b/>
          <w:sz w:val="24"/>
          <w:szCs w:val="24"/>
        </w:rPr>
        <w:lastRenderedPageBreak/>
        <w:t>EL VOLUNTARIADO</w:t>
      </w:r>
      <w:r w:rsidR="0073424B" w:rsidRPr="0073424B">
        <w:rPr>
          <w:b/>
          <w:sz w:val="24"/>
          <w:szCs w:val="24"/>
        </w:rPr>
        <w:t xml:space="preserve"> EN EMERGENCIAS Y REHABILITACIÓN DEL DISTRITO DE INDEPENDENCIA</w:t>
      </w:r>
    </w:p>
    <w:p w:rsidR="00717770" w:rsidRDefault="00717770" w:rsidP="009F64D3">
      <w:pPr>
        <w:spacing w:after="0" w:line="240" w:lineRule="auto"/>
        <w:jc w:val="center"/>
        <w:rPr>
          <w:b/>
          <w:sz w:val="28"/>
          <w:szCs w:val="28"/>
        </w:rPr>
      </w:pPr>
    </w:p>
    <w:p w:rsidR="00717770" w:rsidRDefault="00717770" w:rsidP="009F64D3">
      <w:pPr>
        <w:spacing w:after="0" w:line="240" w:lineRule="auto"/>
        <w:jc w:val="center"/>
        <w:rPr>
          <w:b/>
          <w:sz w:val="24"/>
          <w:szCs w:val="24"/>
        </w:rPr>
      </w:pPr>
      <w:r w:rsidRPr="00717770">
        <w:rPr>
          <w:b/>
          <w:sz w:val="24"/>
          <w:szCs w:val="24"/>
        </w:rPr>
        <w:t>Plan de Acción</w:t>
      </w:r>
    </w:p>
    <w:p w:rsidR="009F64D3" w:rsidRPr="00717770" w:rsidRDefault="009F64D3" w:rsidP="009F64D3">
      <w:pPr>
        <w:spacing w:after="0" w:line="240" w:lineRule="auto"/>
        <w:jc w:val="center"/>
        <w:rPr>
          <w:b/>
          <w:sz w:val="24"/>
          <w:szCs w:val="24"/>
        </w:rPr>
      </w:pPr>
      <w:r>
        <w:rPr>
          <w:b/>
          <w:sz w:val="24"/>
          <w:szCs w:val="24"/>
        </w:rPr>
        <w:t>2016</w:t>
      </w:r>
    </w:p>
    <w:p w:rsidR="00A35E79" w:rsidRDefault="00A35E79" w:rsidP="009F64D3">
      <w:pPr>
        <w:spacing w:after="0" w:line="240" w:lineRule="auto"/>
        <w:rPr>
          <w:b/>
          <w:sz w:val="24"/>
          <w:szCs w:val="24"/>
        </w:rPr>
      </w:pPr>
    </w:p>
    <w:p w:rsidR="00577219" w:rsidRDefault="00AB4770" w:rsidP="009F64D3">
      <w:pPr>
        <w:spacing w:after="0" w:line="240" w:lineRule="auto"/>
        <w:rPr>
          <w:b/>
          <w:sz w:val="24"/>
          <w:szCs w:val="24"/>
        </w:rPr>
      </w:pPr>
      <w:r>
        <w:rPr>
          <w:b/>
          <w:sz w:val="24"/>
          <w:szCs w:val="24"/>
        </w:rPr>
        <w:t xml:space="preserve">1. </w:t>
      </w:r>
      <w:r w:rsidR="00577219">
        <w:rPr>
          <w:b/>
          <w:sz w:val="24"/>
          <w:szCs w:val="24"/>
        </w:rPr>
        <w:t>Introducción</w:t>
      </w:r>
    </w:p>
    <w:p w:rsidR="002E1FC8" w:rsidRDefault="002E1FC8" w:rsidP="009F64D3">
      <w:pPr>
        <w:spacing w:after="0" w:line="240" w:lineRule="auto"/>
        <w:rPr>
          <w:b/>
          <w:sz w:val="24"/>
          <w:szCs w:val="24"/>
        </w:rPr>
      </w:pPr>
    </w:p>
    <w:p w:rsidR="002E1FC8" w:rsidRPr="002E1FC8" w:rsidRDefault="002E1FC8" w:rsidP="002E1FC8">
      <w:pPr>
        <w:spacing w:after="0" w:line="240" w:lineRule="auto"/>
        <w:jc w:val="both"/>
        <w:rPr>
          <w:sz w:val="24"/>
          <w:szCs w:val="24"/>
        </w:rPr>
      </w:pPr>
    </w:p>
    <w:p w:rsidR="000C50A8" w:rsidRDefault="002E1FC8" w:rsidP="002E1FC8">
      <w:pPr>
        <w:spacing w:after="0" w:line="240" w:lineRule="auto"/>
        <w:jc w:val="both"/>
        <w:rPr>
          <w:sz w:val="24"/>
          <w:szCs w:val="24"/>
        </w:rPr>
      </w:pPr>
      <w:r w:rsidRPr="002E1FC8">
        <w:rPr>
          <w:sz w:val="24"/>
          <w:szCs w:val="24"/>
        </w:rPr>
        <w:t xml:space="preserve">En mayo del año 2004, se promulga la Ley General del Voluntariado, Ley Nº28238, y </w:t>
      </w:r>
      <w:r w:rsidR="000C50A8">
        <w:rPr>
          <w:sz w:val="24"/>
          <w:szCs w:val="24"/>
        </w:rPr>
        <w:t xml:space="preserve">el 2 de julio de 2015 se aprueba mediante DS N° 003-2015- MIMP un nuevo reglamento de la </w:t>
      </w:r>
      <w:r w:rsidR="00AB0D61">
        <w:rPr>
          <w:sz w:val="24"/>
          <w:szCs w:val="24"/>
        </w:rPr>
        <w:t xml:space="preserve">Ley </w:t>
      </w:r>
      <w:r w:rsidR="000C50A8">
        <w:rPr>
          <w:sz w:val="24"/>
          <w:szCs w:val="24"/>
        </w:rPr>
        <w:t>general del Voluntariado.</w:t>
      </w:r>
    </w:p>
    <w:p w:rsidR="00AB0D61" w:rsidRDefault="00AB0D61" w:rsidP="00AB0D61">
      <w:pPr>
        <w:spacing w:after="0" w:line="240" w:lineRule="auto"/>
        <w:jc w:val="both"/>
        <w:rPr>
          <w:sz w:val="24"/>
          <w:szCs w:val="24"/>
        </w:rPr>
      </w:pPr>
    </w:p>
    <w:p w:rsidR="00AB0D61" w:rsidRPr="00AB0D61" w:rsidRDefault="00AB0D61" w:rsidP="00AB0D61">
      <w:pPr>
        <w:spacing w:after="0" w:line="240" w:lineRule="auto"/>
        <w:jc w:val="both"/>
        <w:rPr>
          <w:sz w:val="24"/>
          <w:szCs w:val="24"/>
        </w:rPr>
      </w:pPr>
      <w:r>
        <w:rPr>
          <w:sz w:val="24"/>
          <w:szCs w:val="24"/>
        </w:rPr>
        <w:t>El objetivo de l</w:t>
      </w:r>
      <w:r w:rsidRPr="00AB0D61">
        <w:rPr>
          <w:sz w:val="24"/>
          <w:szCs w:val="24"/>
        </w:rPr>
        <w:t xml:space="preserve">aLey </w:t>
      </w:r>
      <w:r>
        <w:rPr>
          <w:sz w:val="24"/>
          <w:szCs w:val="24"/>
        </w:rPr>
        <w:t>del Voluntariado es r</w:t>
      </w:r>
      <w:r w:rsidRPr="00AB0D61">
        <w:rPr>
          <w:sz w:val="24"/>
          <w:szCs w:val="24"/>
        </w:rPr>
        <w:t xml:space="preserve">econocer, facilitary promover la acción de los ciudadanos en serviciosvoluntarios y señalar las condiciones jurídicas bajo lascuales tales </w:t>
      </w:r>
      <w:r>
        <w:rPr>
          <w:sz w:val="24"/>
          <w:szCs w:val="24"/>
        </w:rPr>
        <w:t>ac</w:t>
      </w:r>
      <w:r w:rsidRPr="00AB0D61">
        <w:rPr>
          <w:sz w:val="24"/>
          <w:szCs w:val="24"/>
        </w:rPr>
        <w:t>tividades se realizan dentro del territorionacional</w:t>
      </w:r>
      <w:r w:rsidRPr="00AB0D61">
        <w:t>.</w:t>
      </w:r>
      <w:r w:rsidRPr="00AB0D61">
        <w:rPr>
          <w:rFonts w:cs="Arial"/>
          <w:color w:val="231F20"/>
          <w:sz w:val="24"/>
          <w:szCs w:val="24"/>
        </w:rPr>
        <w:t>Y se d</w:t>
      </w:r>
      <w:r w:rsidRPr="00AB0D61">
        <w:rPr>
          <w:sz w:val="24"/>
          <w:szCs w:val="24"/>
        </w:rPr>
        <w:t>ecl</w:t>
      </w:r>
      <w:r>
        <w:rPr>
          <w:sz w:val="24"/>
          <w:szCs w:val="24"/>
        </w:rPr>
        <w:t>ara</w:t>
      </w:r>
      <w:r w:rsidRPr="00AB0D61">
        <w:rPr>
          <w:sz w:val="24"/>
          <w:szCs w:val="24"/>
        </w:rPr>
        <w:t xml:space="preserve"> de interés nacional la labor que realizan losvoluntarios en lo referido alservicio social que brindan a la comunidad, en formaaltruista y solidaria.</w:t>
      </w:r>
    </w:p>
    <w:p w:rsidR="00AB0D61" w:rsidRDefault="00AB0D61" w:rsidP="002E1FC8">
      <w:pPr>
        <w:spacing w:after="0" w:line="240" w:lineRule="auto"/>
        <w:jc w:val="both"/>
        <w:rPr>
          <w:sz w:val="24"/>
          <w:szCs w:val="24"/>
        </w:rPr>
      </w:pPr>
    </w:p>
    <w:p w:rsidR="00AB0D61" w:rsidRDefault="00AB0D61" w:rsidP="00AB0D61">
      <w:pPr>
        <w:spacing w:after="0" w:line="240" w:lineRule="auto"/>
        <w:jc w:val="both"/>
        <w:rPr>
          <w:sz w:val="24"/>
          <w:szCs w:val="24"/>
        </w:rPr>
      </w:pPr>
      <w:r>
        <w:rPr>
          <w:sz w:val="24"/>
          <w:szCs w:val="24"/>
        </w:rPr>
        <w:t>Las l</w:t>
      </w:r>
      <w:r w:rsidRPr="00AB0D61">
        <w:rPr>
          <w:sz w:val="24"/>
          <w:szCs w:val="24"/>
        </w:rPr>
        <w:t>abor</w:t>
      </w:r>
      <w:r>
        <w:rPr>
          <w:sz w:val="24"/>
          <w:szCs w:val="24"/>
        </w:rPr>
        <w:t>es</w:t>
      </w:r>
      <w:r w:rsidRPr="00AB0D61">
        <w:rPr>
          <w:sz w:val="24"/>
          <w:szCs w:val="24"/>
        </w:rPr>
        <w:t xml:space="preserve"> o actividad</w:t>
      </w:r>
      <w:r>
        <w:rPr>
          <w:sz w:val="24"/>
          <w:szCs w:val="24"/>
        </w:rPr>
        <w:t xml:space="preserve">es del Voluntariado </w:t>
      </w:r>
      <w:r w:rsidR="00152A29">
        <w:rPr>
          <w:sz w:val="24"/>
          <w:szCs w:val="24"/>
        </w:rPr>
        <w:t>se</w:t>
      </w:r>
      <w:r w:rsidRPr="00AB0D61">
        <w:rPr>
          <w:sz w:val="24"/>
          <w:szCs w:val="24"/>
        </w:rPr>
        <w:t xml:space="preserve"> realiza</w:t>
      </w:r>
      <w:r w:rsidR="00152A29">
        <w:rPr>
          <w:sz w:val="24"/>
          <w:szCs w:val="24"/>
        </w:rPr>
        <w:t>n</w:t>
      </w:r>
      <w:r w:rsidRPr="00AB0D61">
        <w:rPr>
          <w:sz w:val="24"/>
          <w:szCs w:val="24"/>
        </w:rPr>
        <w:t xml:space="preserve"> sin fines de lucro, en formagratuita y sin vínculos ni </w:t>
      </w:r>
      <w:r w:rsidR="00152A29">
        <w:rPr>
          <w:sz w:val="24"/>
          <w:szCs w:val="24"/>
        </w:rPr>
        <w:t xml:space="preserve">responsabilidades contractuales, </w:t>
      </w:r>
      <w:r w:rsidRPr="00AB0D61">
        <w:rPr>
          <w:sz w:val="24"/>
          <w:szCs w:val="24"/>
        </w:rPr>
        <w:t>comprende actividades de interés generalpara la población, como: actividades asistenciales, deservicios sociales, cívicas, de capacitación, culturales,científicas, deportivas, sanitarias, de cooperación aldesarrollo, de defensa del medio ambiente, de defensade la economía o de la investigación, de desarrollo dela vida asociativa, de promoción del voluntariado, yotras de naturaleza análoga, tendientes al bien común.</w:t>
      </w:r>
    </w:p>
    <w:p w:rsidR="00152A29" w:rsidRPr="00AB0D61" w:rsidRDefault="00152A29" w:rsidP="00AB0D61">
      <w:pPr>
        <w:spacing w:after="0" w:line="240" w:lineRule="auto"/>
        <w:jc w:val="both"/>
        <w:rPr>
          <w:sz w:val="24"/>
          <w:szCs w:val="24"/>
        </w:rPr>
      </w:pPr>
    </w:p>
    <w:p w:rsidR="00152A29" w:rsidRDefault="00152A29" w:rsidP="00152A29">
      <w:pPr>
        <w:spacing w:after="0" w:line="240" w:lineRule="auto"/>
        <w:jc w:val="both"/>
        <w:rPr>
          <w:sz w:val="24"/>
          <w:szCs w:val="24"/>
        </w:rPr>
      </w:pPr>
      <w:r w:rsidRPr="00152A29">
        <w:rPr>
          <w:sz w:val="24"/>
          <w:szCs w:val="24"/>
        </w:rPr>
        <w:t>Que, de acuerdo a las disposiciones de la Ley Nº 29664y su Reglamento, el voluntariado en situación de emergenciay rehabilitación, es un mecanismo de la Gestión Reactiva delRiesgo de Desastres, cuyas actividades están vinculadas alos procesos de Preparación, Respuesta y Rehabilitación,en las instancias del sector público, privado, sociedad civil yorganizacion</w:t>
      </w:r>
      <w:r w:rsidR="002933D6">
        <w:rPr>
          <w:sz w:val="24"/>
          <w:szCs w:val="24"/>
        </w:rPr>
        <w:t>es nacionales e internacionales.</w:t>
      </w:r>
    </w:p>
    <w:p w:rsidR="002933D6" w:rsidRPr="00152A29" w:rsidRDefault="002933D6" w:rsidP="00152A29">
      <w:pPr>
        <w:spacing w:after="0" w:line="240" w:lineRule="auto"/>
        <w:jc w:val="both"/>
        <w:rPr>
          <w:sz w:val="24"/>
          <w:szCs w:val="24"/>
        </w:rPr>
      </w:pPr>
    </w:p>
    <w:p w:rsidR="00152A29" w:rsidRDefault="002933D6" w:rsidP="00152A29">
      <w:pPr>
        <w:spacing w:after="0" w:line="240" w:lineRule="auto"/>
        <w:jc w:val="both"/>
        <w:rPr>
          <w:sz w:val="24"/>
          <w:szCs w:val="24"/>
        </w:rPr>
      </w:pPr>
      <w:r>
        <w:rPr>
          <w:sz w:val="24"/>
          <w:szCs w:val="24"/>
        </w:rPr>
        <w:t>A</w:t>
      </w:r>
      <w:r w:rsidR="00152A29" w:rsidRPr="00152A29">
        <w:rPr>
          <w:sz w:val="24"/>
          <w:szCs w:val="24"/>
        </w:rPr>
        <w:t>simismo, según lo dispone el artículo</w:t>
      </w:r>
      <w:r>
        <w:rPr>
          <w:sz w:val="24"/>
          <w:szCs w:val="24"/>
        </w:rPr>
        <w:t xml:space="preserve"> N°</w:t>
      </w:r>
      <w:r w:rsidR="00152A29" w:rsidRPr="00152A29">
        <w:rPr>
          <w:sz w:val="24"/>
          <w:szCs w:val="24"/>
        </w:rPr>
        <w:t xml:space="preserve"> 56 delReglamento de la Ley Nº 29664, el Instituto Nacionalde Defensa Civil – INDECI, establecerá el mecanismode voluntariado en emergencias y rehabilitación, elcual incluirá la incorporación de criterios e indicadoresmínimos y organización de brigadistas para la gestión y</w:t>
      </w:r>
      <w:r>
        <w:rPr>
          <w:sz w:val="24"/>
          <w:szCs w:val="24"/>
        </w:rPr>
        <w:t>actualización del voluntariado.</w:t>
      </w:r>
    </w:p>
    <w:p w:rsidR="002933D6" w:rsidRDefault="002933D6" w:rsidP="00152A29">
      <w:pPr>
        <w:spacing w:after="0" w:line="240" w:lineRule="auto"/>
        <w:jc w:val="both"/>
        <w:rPr>
          <w:sz w:val="24"/>
          <w:szCs w:val="24"/>
        </w:rPr>
      </w:pPr>
    </w:p>
    <w:p w:rsidR="002E1FC8" w:rsidRDefault="002E1FC8" w:rsidP="002E1FC8">
      <w:pPr>
        <w:spacing w:after="0" w:line="240" w:lineRule="auto"/>
        <w:jc w:val="both"/>
        <w:rPr>
          <w:sz w:val="24"/>
          <w:szCs w:val="24"/>
        </w:rPr>
      </w:pPr>
      <w:r w:rsidRPr="002E1FC8">
        <w:rPr>
          <w:sz w:val="24"/>
          <w:szCs w:val="24"/>
        </w:rPr>
        <w:t>La Presidencia del Consejo de Ministros – PCM, el 13 de agosto de 2015, aprobó los “Lineamientos para la constitución y funcionamiento del Voluntariado en Emergencias y Rehabilitación – VER”</w:t>
      </w:r>
      <w:r w:rsidR="002933D6">
        <w:rPr>
          <w:sz w:val="24"/>
          <w:szCs w:val="24"/>
        </w:rPr>
        <w:t>.</w:t>
      </w:r>
    </w:p>
    <w:p w:rsidR="002933D6" w:rsidRPr="002E1FC8" w:rsidRDefault="002933D6" w:rsidP="002E1FC8">
      <w:pPr>
        <w:spacing w:after="0" w:line="240" w:lineRule="auto"/>
        <w:jc w:val="both"/>
        <w:rPr>
          <w:sz w:val="24"/>
          <w:szCs w:val="24"/>
        </w:rPr>
      </w:pPr>
    </w:p>
    <w:p w:rsidR="002E1FC8" w:rsidRDefault="002E1FC8" w:rsidP="002E1FC8">
      <w:pPr>
        <w:spacing w:after="0" w:line="240" w:lineRule="auto"/>
        <w:jc w:val="both"/>
        <w:rPr>
          <w:sz w:val="24"/>
          <w:szCs w:val="24"/>
        </w:rPr>
      </w:pPr>
      <w:r w:rsidRPr="002E1FC8">
        <w:rPr>
          <w:sz w:val="24"/>
          <w:szCs w:val="24"/>
        </w:rPr>
        <w:t>Es así que la municipalidad distrital de Independencia, ha considerado en el plan de trabajo 2016 de la Gerencia de Desarrollo Económico Local, la constitución del VER, para lo cual elabora el presente plan de acción.</w:t>
      </w:r>
    </w:p>
    <w:p w:rsidR="000B5C93" w:rsidRPr="002E1FC8" w:rsidRDefault="000B5C93" w:rsidP="002E1FC8">
      <w:pPr>
        <w:spacing w:after="0" w:line="240" w:lineRule="auto"/>
        <w:jc w:val="both"/>
        <w:rPr>
          <w:sz w:val="24"/>
          <w:szCs w:val="24"/>
        </w:rPr>
      </w:pPr>
    </w:p>
    <w:p w:rsidR="009F64D3" w:rsidRDefault="00D20CC8" w:rsidP="009F64D3">
      <w:pPr>
        <w:spacing w:after="0" w:line="240" w:lineRule="auto"/>
        <w:rPr>
          <w:b/>
          <w:sz w:val="24"/>
          <w:szCs w:val="24"/>
        </w:rPr>
      </w:pPr>
      <w:r>
        <w:rPr>
          <w:b/>
          <w:sz w:val="24"/>
          <w:szCs w:val="24"/>
        </w:rPr>
        <w:lastRenderedPageBreak/>
        <w:t>2. El Riesgo de Desastres de Independencia</w:t>
      </w:r>
    </w:p>
    <w:p w:rsidR="00D20CC8" w:rsidRDefault="00D20CC8" w:rsidP="009F64D3">
      <w:pPr>
        <w:spacing w:after="0" w:line="240" w:lineRule="auto"/>
        <w:rPr>
          <w:b/>
          <w:sz w:val="24"/>
          <w:szCs w:val="24"/>
        </w:rPr>
      </w:pPr>
    </w:p>
    <w:p w:rsidR="00577219" w:rsidRPr="00577219" w:rsidRDefault="00577219" w:rsidP="009F64D3">
      <w:pPr>
        <w:spacing w:after="0" w:line="240" w:lineRule="auto"/>
        <w:jc w:val="both"/>
        <w:rPr>
          <w:sz w:val="24"/>
          <w:szCs w:val="24"/>
        </w:rPr>
      </w:pPr>
      <w:r w:rsidRPr="00577219">
        <w:rPr>
          <w:sz w:val="24"/>
          <w:szCs w:val="24"/>
        </w:rPr>
        <w:t>Las instituciones científicas del Perú</w:t>
      </w:r>
      <w:r w:rsidRPr="00577219">
        <w:rPr>
          <w:sz w:val="24"/>
          <w:szCs w:val="24"/>
          <w:vertAlign w:val="superscript"/>
        </w:rPr>
        <w:footnoteReference w:id="2"/>
      </w:r>
      <w:r w:rsidRPr="00577219">
        <w:rPr>
          <w:sz w:val="24"/>
          <w:szCs w:val="24"/>
        </w:rPr>
        <w:t xml:space="preserve"> estiman para la ciudad de Lima, de una parte, la ocurrencia de un sismo de 8.5 grados de magnitud, como el que ocurrió el año de 1746</w:t>
      </w:r>
      <w:r w:rsidRPr="00577219">
        <w:rPr>
          <w:sz w:val="24"/>
          <w:szCs w:val="24"/>
          <w:vertAlign w:val="superscript"/>
        </w:rPr>
        <w:footnoteReference w:id="3"/>
      </w:r>
      <w:r w:rsidRPr="00577219">
        <w:rPr>
          <w:sz w:val="24"/>
          <w:szCs w:val="24"/>
        </w:rPr>
        <w:t>, que provocaría daños o el colapso de</w:t>
      </w:r>
      <w:r w:rsidR="00753E94">
        <w:rPr>
          <w:sz w:val="24"/>
          <w:szCs w:val="24"/>
        </w:rPr>
        <w:t xml:space="preserve"> aproximadamente</w:t>
      </w:r>
      <w:r w:rsidRPr="00577219">
        <w:rPr>
          <w:sz w:val="24"/>
          <w:szCs w:val="24"/>
        </w:rPr>
        <w:t xml:space="preserve"> 200,000 viviendas; y de otra parte se pronostican lluvias intensas para la ciudad como las que ocurrieron los años de 1925</w:t>
      </w:r>
      <w:r w:rsidRPr="00577219">
        <w:rPr>
          <w:sz w:val="24"/>
          <w:szCs w:val="24"/>
          <w:vertAlign w:val="superscript"/>
        </w:rPr>
        <w:footnoteReference w:id="4"/>
      </w:r>
      <w:r w:rsidRPr="00577219">
        <w:rPr>
          <w:sz w:val="24"/>
          <w:szCs w:val="24"/>
        </w:rPr>
        <w:t xml:space="preserve"> y 1970</w:t>
      </w:r>
      <w:r w:rsidRPr="00577219">
        <w:rPr>
          <w:sz w:val="24"/>
          <w:szCs w:val="24"/>
          <w:vertAlign w:val="superscript"/>
        </w:rPr>
        <w:footnoteReference w:id="5"/>
      </w:r>
      <w:r w:rsidRPr="00577219">
        <w:rPr>
          <w:sz w:val="24"/>
          <w:szCs w:val="24"/>
        </w:rPr>
        <w:t xml:space="preserve"> donde </w:t>
      </w:r>
      <w:r w:rsidRPr="00577219">
        <w:rPr>
          <w:bCs/>
          <w:sz w:val="24"/>
          <w:szCs w:val="24"/>
        </w:rPr>
        <w:t xml:space="preserve">en un solo día se registraron lluvias de 12 y 16 litros por metro cuadrado, que es el total </w:t>
      </w:r>
      <w:r>
        <w:rPr>
          <w:bCs/>
          <w:sz w:val="24"/>
          <w:szCs w:val="24"/>
        </w:rPr>
        <w:t>de</w:t>
      </w:r>
      <w:r w:rsidR="00917E3F">
        <w:rPr>
          <w:bCs/>
          <w:sz w:val="24"/>
          <w:szCs w:val="24"/>
        </w:rPr>
        <w:t xml:space="preserve"> pluviosidad</w:t>
      </w:r>
      <w:r w:rsidRPr="00577219">
        <w:rPr>
          <w:bCs/>
          <w:sz w:val="24"/>
          <w:szCs w:val="24"/>
        </w:rPr>
        <w:t>en Lima en un año normal.</w:t>
      </w:r>
      <w:r w:rsidRPr="00577219">
        <w:rPr>
          <w:sz w:val="24"/>
          <w:szCs w:val="24"/>
        </w:rPr>
        <w:t xml:space="preserve">Asimismo, califican </w:t>
      </w:r>
      <w:r w:rsidR="0014367E">
        <w:rPr>
          <w:sz w:val="24"/>
          <w:szCs w:val="24"/>
        </w:rPr>
        <w:t>a</w:t>
      </w:r>
      <w:r w:rsidRPr="00577219">
        <w:rPr>
          <w:sz w:val="24"/>
          <w:szCs w:val="24"/>
        </w:rPr>
        <w:t xml:space="preserve"> las viviendas y los vecinos que habitan en las laderas de los cerros </w:t>
      </w:r>
      <w:r w:rsidR="0014367E">
        <w:rPr>
          <w:sz w:val="24"/>
          <w:szCs w:val="24"/>
        </w:rPr>
        <w:t>como</w:t>
      </w:r>
      <w:r w:rsidRPr="00577219">
        <w:rPr>
          <w:sz w:val="24"/>
          <w:szCs w:val="24"/>
        </w:rPr>
        <w:t xml:space="preserve"> los que se encuentran en un mayor riesgo de desastres.</w:t>
      </w:r>
    </w:p>
    <w:p w:rsidR="00577219" w:rsidRDefault="00577219" w:rsidP="009F64D3">
      <w:pPr>
        <w:spacing w:after="0" w:line="240" w:lineRule="auto"/>
        <w:jc w:val="both"/>
        <w:rPr>
          <w:sz w:val="24"/>
          <w:szCs w:val="24"/>
        </w:rPr>
      </w:pPr>
    </w:p>
    <w:p w:rsidR="00A35E79" w:rsidRDefault="00577219" w:rsidP="009F64D3">
      <w:pPr>
        <w:spacing w:after="0" w:line="240" w:lineRule="auto"/>
        <w:jc w:val="both"/>
        <w:rPr>
          <w:sz w:val="24"/>
          <w:szCs w:val="24"/>
        </w:rPr>
      </w:pPr>
      <w:r w:rsidRPr="00577219">
        <w:rPr>
          <w:sz w:val="24"/>
          <w:szCs w:val="24"/>
        </w:rPr>
        <w:t xml:space="preserve">La situación actual de riesgo en el distrito </w:t>
      </w:r>
      <w:r w:rsidR="00A35E79">
        <w:rPr>
          <w:sz w:val="24"/>
          <w:szCs w:val="24"/>
        </w:rPr>
        <w:t xml:space="preserve">de Independencia </w:t>
      </w:r>
      <w:r w:rsidRPr="00577219">
        <w:rPr>
          <w:sz w:val="24"/>
          <w:szCs w:val="24"/>
        </w:rPr>
        <w:t>está relacionada básicamente al inadecuado emplazamiento en laderas de fuerte pendiente, a la ausencia de adecuados sistemas constructivos, al bajo nivel de accesibilidad, a la ausencia de servicios básicos, al vertimiento de aguas servidas y al arrojo de residuos sólidos</w:t>
      </w:r>
      <w:r w:rsidR="00A35E79">
        <w:rPr>
          <w:sz w:val="24"/>
          <w:szCs w:val="24"/>
        </w:rPr>
        <w:t>.</w:t>
      </w:r>
    </w:p>
    <w:p w:rsidR="00577219" w:rsidRDefault="00577219" w:rsidP="009F64D3">
      <w:pPr>
        <w:spacing w:after="0" w:line="240" w:lineRule="auto"/>
        <w:jc w:val="both"/>
        <w:rPr>
          <w:sz w:val="24"/>
          <w:szCs w:val="24"/>
        </w:rPr>
      </w:pPr>
    </w:p>
    <w:p w:rsidR="00577219" w:rsidRDefault="00577219" w:rsidP="009F64D3">
      <w:pPr>
        <w:spacing w:after="0" w:line="240" w:lineRule="auto"/>
        <w:jc w:val="both"/>
        <w:rPr>
          <w:sz w:val="24"/>
          <w:szCs w:val="24"/>
        </w:rPr>
      </w:pPr>
      <w:r w:rsidRPr="00577219">
        <w:rPr>
          <w:sz w:val="24"/>
          <w:szCs w:val="24"/>
        </w:rPr>
        <w:t xml:space="preserve">Según el </w:t>
      </w:r>
      <w:r>
        <w:rPr>
          <w:sz w:val="24"/>
          <w:szCs w:val="24"/>
        </w:rPr>
        <w:t>censo y estimación de población y viviendas en riesgo, realizado por la municipalidad distrital el año 2015, se ha calculado que:</w:t>
      </w:r>
    </w:p>
    <w:p w:rsidR="00577219" w:rsidRPr="00577219" w:rsidRDefault="00577219" w:rsidP="009F64D3">
      <w:pPr>
        <w:spacing w:after="0" w:line="240" w:lineRule="auto"/>
        <w:jc w:val="both"/>
        <w:rPr>
          <w:sz w:val="24"/>
          <w:szCs w:val="24"/>
        </w:rPr>
      </w:pPr>
    </w:p>
    <w:p w:rsidR="00577219" w:rsidRPr="005A2B18" w:rsidRDefault="00577219" w:rsidP="00CC3989">
      <w:pPr>
        <w:numPr>
          <w:ilvl w:val="0"/>
          <w:numId w:val="7"/>
        </w:numPr>
        <w:tabs>
          <w:tab w:val="left" w:pos="426"/>
        </w:tabs>
        <w:spacing w:after="0" w:line="240" w:lineRule="auto"/>
        <w:jc w:val="both"/>
        <w:rPr>
          <w:color w:val="000000" w:themeColor="text1"/>
          <w:sz w:val="24"/>
          <w:szCs w:val="24"/>
        </w:rPr>
      </w:pPr>
      <w:r w:rsidRPr="005A2B18">
        <w:rPr>
          <w:color w:val="000000" w:themeColor="text1"/>
          <w:sz w:val="24"/>
          <w:szCs w:val="24"/>
        </w:rPr>
        <w:t>13,</w:t>
      </w:r>
      <w:r w:rsidR="00425730" w:rsidRPr="005A2B18">
        <w:rPr>
          <w:color w:val="000000" w:themeColor="text1"/>
          <w:sz w:val="24"/>
          <w:szCs w:val="24"/>
        </w:rPr>
        <w:t>71</w:t>
      </w:r>
      <w:r w:rsidRPr="005A2B18">
        <w:rPr>
          <w:color w:val="000000" w:themeColor="text1"/>
          <w:sz w:val="24"/>
          <w:szCs w:val="24"/>
        </w:rPr>
        <w:t>1 viviendas se encuentran en laderas de cerros, y representan el 3</w:t>
      </w:r>
      <w:r w:rsidR="00425730" w:rsidRPr="005A2B18">
        <w:rPr>
          <w:color w:val="000000" w:themeColor="text1"/>
          <w:sz w:val="24"/>
          <w:szCs w:val="24"/>
        </w:rPr>
        <w:t>3</w:t>
      </w:r>
      <w:r w:rsidRPr="005A2B18">
        <w:rPr>
          <w:color w:val="000000" w:themeColor="text1"/>
          <w:sz w:val="24"/>
          <w:szCs w:val="24"/>
        </w:rPr>
        <w:t xml:space="preserve">% </w:t>
      </w:r>
      <w:r w:rsidR="00E94E4C" w:rsidRPr="005A2B18">
        <w:rPr>
          <w:color w:val="000000" w:themeColor="text1"/>
          <w:sz w:val="24"/>
          <w:szCs w:val="24"/>
        </w:rPr>
        <w:t>de las viviendas del distrito. (Según el censo 2007 exis</w:t>
      </w:r>
      <w:r w:rsidR="00EF4AB2" w:rsidRPr="005A2B18">
        <w:rPr>
          <w:color w:val="000000" w:themeColor="text1"/>
          <w:sz w:val="24"/>
          <w:szCs w:val="24"/>
        </w:rPr>
        <w:t xml:space="preserve">ten </w:t>
      </w:r>
      <w:r w:rsidR="00E94E4C" w:rsidRPr="005A2B18">
        <w:rPr>
          <w:color w:val="000000" w:themeColor="text1"/>
          <w:sz w:val="24"/>
          <w:szCs w:val="24"/>
        </w:rPr>
        <w:t>41,759</w:t>
      </w:r>
      <w:r w:rsidRPr="005A2B18">
        <w:rPr>
          <w:color w:val="000000" w:themeColor="text1"/>
          <w:sz w:val="24"/>
          <w:szCs w:val="24"/>
        </w:rPr>
        <w:t xml:space="preserve"> viviendas</w:t>
      </w:r>
      <w:r w:rsidR="006A2526" w:rsidRPr="005A2B18">
        <w:rPr>
          <w:color w:val="000000" w:themeColor="text1"/>
          <w:sz w:val="24"/>
          <w:szCs w:val="24"/>
        </w:rPr>
        <w:t xml:space="preserve"> en todo el distrito</w:t>
      </w:r>
      <w:r w:rsidRPr="005A2B18">
        <w:rPr>
          <w:color w:val="000000" w:themeColor="text1"/>
          <w:sz w:val="24"/>
          <w:szCs w:val="24"/>
        </w:rPr>
        <w:t xml:space="preserve">). </w:t>
      </w:r>
    </w:p>
    <w:p w:rsidR="00E94E4C" w:rsidRPr="005A2B18" w:rsidRDefault="00425730" w:rsidP="00CC3989">
      <w:pPr>
        <w:numPr>
          <w:ilvl w:val="0"/>
          <w:numId w:val="7"/>
        </w:numPr>
        <w:tabs>
          <w:tab w:val="left" w:pos="426"/>
        </w:tabs>
        <w:spacing w:after="0" w:line="240" w:lineRule="auto"/>
        <w:jc w:val="both"/>
        <w:rPr>
          <w:color w:val="000000" w:themeColor="text1"/>
          <w:sz w:val="24"/>
          <w:szCs w:val="24"/>
        </w:rPr>
      </w:pPr>
      <w:r w:rsidRPr="005A2B18">
        <w:rPr>
          <w:color w:val="000000" w:themeColor="text1"/>
          <w:sz w:val="24"/>
          <w:szCs w:val="24"/>
        </w:rPr>
        <w:t>64</w:t>
      </w:r>
      <w:r w:rsidR="00577219" w:rsidRPr="005A2B18">
        <w:rPr>
          <w:color w:val="000000" w:themeColor="text1"/>
          <w:sz w:val="24"/>
          <w:szCs w:val="24"/>
        </w:rPr>
        <w:t>,</w:t>
      </w:r>
      <w:r w:rsidRPr="005A2B18">
        <w:rPr>
          <w:color w:val="000000" w:themeColor="text1"/>
          <w:sz w:val="24"/>
          <w:szCs w:val="24"/>
        </w:rPr>
        <w:t>722</w:t>
      </w:r>
      <w:r w:rsidR="00577219" w:rsidRPr="005A2B18">
        <w:rPr>
          <w:color w:val="000000" w:themeColor="text1"/>
          <w:sz w:val="24"/>
          <w:szCs w:val="24"/>
        </w:rPr>
        <w:t xml:space="preserve"> personas habitan en laderas de los cerros que representan el </w:t>
      </w:r>
      <w:r w:rsidRPr="005A2B18">
        <w:rPr>
          <w:color w:val="000000" w:themeColor="text1"/>
          <w:sz w:val="24"/>
          <w:szCs w:val="24"/>
        </w:rPr>
        <w:t>0</w:t>
      </w:r>
      <w:r w:rsidR="00577219" w:rsidRPr="005A2B18">
        <w:rPr>
          <w:color w:val="000000" w:themeColor="text1"/>
          <w:sz w:val="24"/>
          <w:szCs w:val="24"/>
        </w:rPr>
        <w:t xml:space="preserve">5% de total de habitantes. </w:t>
      </w:r>
      <w:r w:rsidR="00E94E4C" w:rsidRPr="005A2B18">
        <w:rPr>
          <w:color w:val="000000" w:themeColor="text1"/>
          <w:sz w:val="24"/>
          <w:szCs w:val="24"/>
        </w:rPr>
        <w:t>(Según la proyección al 2014, existen 216,654 habitantes</w:t>
      </w:r>
      <w:r w:rsidR="006A2526" w:rsidRPr="005A2B18">
        <w:rPr>
          <w:color w:val="000000" w:themeColor="text1"/>
          <w:sz w:val="24"/>
          <w:szCs w:val="24"/>
        </w:rPr>
        <w:t xml:space="preserve"> en todo le Distrito</w:t>
      </w:r>
      <w:r w:rsidR="00E94E4C" w:rsidRPr="005A2B18">
        <w:rPr>
          <w:color w:val="000000" w:themeColor="text1"/>
          <w:sz w:val="24"/>
          <w:szCs w:val="24"/>
        </w:rPr>
        <w:t>).</w:t>
      </w:r>
    </w:p>
    <w:p w:rsidR="00577219" w:rsidRPr="005A2B18" w:rsidRDefault="00577219" w:rsidP="00CC3989">
      <w:pPr>
        <w:numPr>
          <w:ilvl w:val="0"/>
          <w:numId w:val="7"/>
        </w:numPr>
        <w:tabs>
          <w:tab w:val="left" w:pos="426"/>
        </w:tabs>
        <w:spacing w:after="0" w:line="240" w:lineRule="auto"/>
        <w:jc w:val="both"/>
        <w:rPr>
          <w:color w:val="000000" w:themeColor="text1"/>
          <w:sz w:val="24"/>
          <w:szCs w:val="24"/>
        </w:rPr>
      </w:pPr>
      <w:r w:rsidRPr="005A2B18">
        <w:rPr>
          <w:color w:val="000000" w:themeColor="text1"/>
          <w:sz w:val="24"/>
          <w:szCs w:val="24"/>
        </w:rPr>
        <w:t>De las personas que habitan en las laderas 2</w:t>
      </w:r>
      <w:r w:rsidR="00425730" w:rsidRPr="005A2B18">
        <w:rPr>
          <w:color w:val="000000" w:themeColor="text1"/>
          <w:sz w:val="24"/>
          <w:szCs w:val="24"/>
        </w:rPr>
        <w:t>3</w:t>
      </w:r>
      <w:r w:rsidRPr="005A2B18">
        <w:rPr>
          <w:color w:val="000000" w:themeColor="text1"/>
          <w:sz w:val="24"/>
          <w:szCs w:val="24"/>
        </w:rPr>
        <w:t>,</w:t>
      </w:r>
      <w:r w:rsidR="00425730" w:rsidRPr="005A2B18">
        <w:rPr>
          <w:color w:val="000000" w:themeColor="text1"/>
          <w:sz w:val="24"/>
          <w:szCs w:val="24"/>
        </w:rPr>
        <w:t>622</w:t>
      </w:r>
      <w:r w:rsidRPr="005A2B18">
        <w:rPr>
          <w:color w:val="000000" w:themeColor="text1"/>
          <w:sz w:val="24"/>
          <w:szCs w:val="24"/>
        </w:rPr>
        <w:t xml:space="preserve"> (</w:t>
      </w:r>
      <w:r w:rsidR="00425730" w:rsidRPr="005A2B18">
        <w:rPr>
          <w:color w:val="000000" w:themeColor="text1"/>
          <w:sz w:val="24"/>
          <w:szCs w:val="24"/>
        </w:rPr>
        <w:t>11</w:t>
      </w:r>
      <w:r w:rsidRPr="005A2B18">
        <w:rPr>
          <w:color w:val="000000" w:themeColor="text1"/>
          <w:sz w:val="24"/>
          <w:szCs w:val="24"/>
        </w:rPr>
        <w:t xml:space="preserve"> %) comprende a menores de 15 años, mayores de 65 años y personas con discapacidad, que ante una situación de emergencia requieren atención prioritaria. </w:t>
      </w:r>
    </w:p>
    <w:p w:rsidR="00717770" w:rsidRDefault="00717770" w:rsidP="009F64D3">
      <w:pPr>
        <w:spacing w:after="0" w:line="240" w:lineRule="auto"/>
        <w:jc w:val="both"/>
        <w:rPr>
          <w:sz w:val="24"/>
          <w:szCs w:val="24"/>
        </w:rPr>
      </w:pPr>
    </w:p>
    <w:p w:rsidR="0073424B" w:rsidRPr="00F6149E" w:rsidRDefault="00D20CC8" w:rsidP="009F64D3">
      <w:pPr>
        <w:spacing w:after="0" w:line="240" w:lineRule="auto"/>
        <w:rPr>
          <w:b/>
          <w:sz w:val="24"/>
          <w:szCs w:val="24"/>
        </w:rPr>
      </w:pPr>
      <w:r>
        <w:rPr>
          <w:b/>
          <w:sz w:val="24"/>
          <w:szCs w:val="24"/>
        </w:rPr>
        <w:t>3</w:t>
      </w:r>
      <w:r w:rsidR="00AB4770">
        <w:rPr>
          <w:b/>
          <w:sz w:val="24"/>
          <w:szCs w:val="24"/>
        </w:rPr>
        <w:t xml:space="preserve">. </w:t>
      </w:r>
      <w:r w:rsidR="0073424B" w:rsidRPr="00F6149E">
        <w:rPr>
          <w:b/>
          <w:sz w:val="24"/>
          <w:szCs w:val="24"/>
        </w:rPr>
        <w:t>Base Legal</w:t>
      </w:r>
    </w:p>
    <w:p w:rsidR="0073424B" w:rsidRPr="00C17926" w:rsidRDefault="00F6149E" w:rsidP="00CC3989">
      <w:pPr>
        <w:pStyle w:val="Prrafodelista"/>
        <w:numPr>
          <w:ilvl w:val="0"/>
          <w:numId w:val="6"/>
        </w:numPr>
        <w:spacing w:after="0" w:line="240" w:lineRule="auto"/>
        <w:jc w:val="both"/>
        <w:rPr>
          <w:sz w:val="24"/>
          <w:szCs w:val="24"/>
        </w:rPr>
      </w:pPr>
      <w:r w:rsidRPr="00C17926">
        <w:rPr>
          <w:sz w:val="24"/>
          <w:szCs w:val="24"/>
        </w:rPr>
        <w:t>Ley N° 28238, Ley General del Voluntariado. 1 de junio 2004.</w:t>
      </w:r>
    </w:p>
    <w:p w:rsidR="00C17926" w:rsidRPr="00C17926" w:rsidRDefault="00C17926" w:rsidP="00CC3989">
      <w:pPr>
        <w:pStyle w:val="Prrafodelista"/>
        <w:numPr>
          <w:ilvl w:val="0"/>
          <w:numId w:val="6"/>
        </w:numPr>
        <w:spacing w:after="0" w:line="240" w:lineRule="auto"/>
        <w:jc w:val="both"/>
        <w:rPr>
          <w:sz w:val="24"/>
          <w:szCs w:val="24"/>
        </w:rPr>
      </w:pPr>
      <w:r w:rsidRPr="00C17926">
        <w:rPr>
          <w:sz w:val="24"/>
          <w:szCs w:val="24"/>
        </w:rPr>
        <w:t>Ley N° 29094, Ley que Modifica la Ley N° 28238, Ley General del Voluntariado. 28 setiembre 2007.</w:t>
      </w:r>
    </w:p>
    <w:p w:rsidR="00F6149E" w:rsidRPr="00C17926" w:rsidRDefault="00F6149E" w:rsidP="00CC3989">
      <w:pPr>
        <w:pStyle w:val="Prrafodelista"/>
        <w:numPr>
          <w:ilvl w:val="0"/>
          <w:numId w:val="6"/>
        </w:numPr>
        <w:spacing w:after="0" w:line="240" w:lineRule="auto"/>
        <w:jc w:val="both"/>
        <w:rPr>
          <w:sz w:val="24"/>
          <w:szCs w:val="24"/>
        </w:rPr>
      </w:pPr>
      <w:r w:rsidRPr="00C17926">
        <w:rPr>
          <w:sz w:val="24"/>
          <w:szCs w:val="24"/>
        </w:rPr>
        <w:t>Ley N° 29664 que crea el Sistema Nacional de Gestión del Riesgo de Desastres – SINAGERD. 19 febrero 2011</w:t>
      </w:r>
      <w:r w:rsidR="00C17926" w:rsidRPr="00C17926">
        <w:rPr>
          <w:sz w:val="24"/>
          <w:szCs w:val="24"/>
        </w:rPr>
        <w:t>.</w:t>
      </w:r>
    </w:p>
    <w:p w:rsidR="0073424B" w:rsidRDefault="00F6149E" w:rsidP="00CC3989">
      <w:pPr>
        <w:pStyle w:val="Prrafodelista"/>
        <w:numPr>
          <w:ilvl w:val="0"/>
          <w:numId w:val="6"/>
        </w:numPr>
        <w:spacing w:after="0" w:line="240" w:lineRule="auto"/>
        <w:jc w:val="both"/>
        <w:rPr>
          <w:sz w:val="24"/>
          <w:szCs w:val="24"/>
        </w:rPr>
      </w:pPr>
      <w:r w:rsidRPr="00C17926">
        <w:rPr>
          <w:sz w:val="24"/>
          <w:szCs w:val="24"/>
        </w:rPr>
        <w:lastRenderedPageBreak/>
        <w:t>DS N° 048 -201</w:t>
      </w:r>
      <w:r w:rsidR="0073424B" w:rsidRPr="00C17926">
        <w:rPr>
          <w:sz w:val="24"/>
          <w:szCs w:val="24"/>
        </w:rPr>
        <w:t>1-PCM</w:t>
      </w:r>
      <w:r w:rsidR="00C17926" w:rsidRPr="00C17926">
        <w:rPr>
          <w:sz w:val="24"/>
          <w:szCs w:val="24"/>
        </w:rPr>
        <w:t>,</w:t>
      </w:r>
      <w:r w:rsidRPr="00C17926">
        <w:rPr>
          <w:sz w:val="24"/>
          <w:szCs w:val="24"/>
        </w:rPr>
        <w:t>que aprueba el Reglamento de la Ley N° 29</w:t>
      </w:r>
      <w:r w:rsidR="0073424B" w:rsidRPr="00C17926">
        <w:rPr>
          <w:sz w:val="24"/>
          <w:szCs w:val="24"/>
        </w:rPr>
        <w:t xml:space="preserve">664, que crea el Sistema Nacional de </w:t>
      </w:r>
      <w:r w:rsidRPr="00C17926">
        <w:rPr>
          <w:sz w:val="24"/>
          <w:szCs w:val="24"/>
        </w:rPr>
        <w:t>Gestión del Riesgo de Desastres – SINAGERD. 26 mayo 2011</w:t>
      </w:r>
      <w:r w:rsidR="00C17926" w:rsidRPr="00C17926">
        <w:rPr>
          <w:sz w:val="24"/>
          <w:szCs w:val="24"/>
        </w:rPr>
        <w:t>.</w:t>
      </w:r>
    </w:p>
    <w:p w:rsidR="00A279B5" w:rsidRPr="00C17926" w:rsidRDefault="00A279B5" w:rsidP="00CC3989">
      <w:pPr>
        <w:pStyle w:val="Prrafodelista"/>
        <w:numPr>
          <w:ilvl w:val="0"/>
          <w:numId w:val="6"/>
        </w:numPr>
        <w:spacing w:after="0" w:line="240" w:lineRule="auto"/>
        <w:jc w:val="both"/>
        <w:rPr>
          <w:sz w:val="24"/>
          <w:szCs w:val="24"/>
        </w:rPr>
      </w:pPr>
      <w:r>
        <w:rPr>
          <w:sz w:val="24"/>
          <w:szCs w:val="24"/>
        </w:rPr>
        <w:t>DS N° 034-2014-PCM, que aprueba el Plan Nacional de Gestión del Riesgo de Desastres – PLANAGERD 2014-2021.</w:t>
      </w:r>
      <w:r w:rsidR="002E07AC">
        <w:rPr>
          <w:sz w:val="24"/>
          <w:szCs w:val="24"/>
        </w:rPr>
        <w:t xml:space="preserve"> 13 de mayo 2014.</w:t>
      </w:r>
    </w:p>
    <w:p w:rsidR="00C17926" w:rsidRPr="00C17926" w:rsidRDefault="00C17926" w:rsidP="00CC3989">
      <w:pPr>
        <w:pStyle w:val="Prrafodelista"/>
        <w:numPr>
          <w:ilvl w:val="0"/>
          <w:numId w:val="6"/>
        </w:numPr>
        <w:spacing w:after="0" w:line="240" w:lineRule="auto"/>
        <w:jc w:val="both"/>
        <w:rPr>
          <w:sz w:val="24"/>
          <w:szCs w:val="24"/>
        </w:rPr>
      </w:pPr>
      <w:r w:rsidRPr="00C17926">
        <w:rPr>
          <w:sz w:val="24"/>
          <w:szCs w:val="24"/>
        </w:rPr>
        <w:t>DS N° 003-2015-MIMP, que aprueba el Reglamento de la Ley N° 28238, Ley General del Voluntariado. 2 de julio 2015.</w:t>
      </w:r>
    </w:p>
    <w:p w:rsidR="00C17926" w:rsidRPr="00C17926" w:rsidRDefault="00C17926" w:rsidP="00CC3989">
      <w:pPr>
        <w:pStyle w:val="Prrafodelista"/>
        <w:numPr>
          <w:ilvl w:val="0"/>
          <w:numId w:val="6"/>
        </w:numPr>
        <w:spacing w:after="0" w:line="240" w:lineRule="auto"/>
        <w:jc w:val="both"/>
        <w:rPr>
          <w:sz w:val="24"/>
          <w:szCs w:val="24"/>
        </w:rPr>
      </w:pPr>
      <w:r w:rsidRPr="00C17926">
        <w:rPr>
          <w:sz w:val="24"/>
          <w:szCs w:val="24"/>
        </w:rPr>
        <w:t>RM N° 187-2015-PCM, que aprueba los “Lineamientos para la constitución y funcionamiento del Voluntariado en Emergencias y Rehabilitación - VER”. 13 agosto 2015</w:t>
      </w:r>
      <w:r w:rsidR="002E07AC">
        <w:rPr>
          <w:sz w:val="24"/>
          <w:szCs w:val="24"/>
        </w:rPr>
        <w:t>.</w:t>
      </w:r>
    </w:p>
    <w:p w:rsidR="00D2330F" w:rsidRDefault="00D2330F" w:rsidP="009F64D3">
      <w:pPr>
        <w:spacing w:after="0" w:line="240" w:lineRule="auto"/>
        <w:rPr>
          <w:b/>
          <w:sz w:val="24"/>
          <w:szCs w:val="24"/>
        </w:rPr>
      </w:pPr>
    </w:p>
    <w:p w:rsidR="0073424B" w:rsidRDefault="00D20CC8" w:rsidP="009F64D3">
      <w:pPr>
        <w:spacing w:after="0" w:line="240" w:lineRule="auto"/>
        <w:rPr>
          <w:b/>
          <w:sz w:val="24"/>
          <w:szCs w:val="24"/>
        </w:rPr>
      </w:pPr>
      <w:r>
        <w:rPr>
          <w:b/>
          <w:sz w:val="24"/>
          <w:szCs w:val="24"/>
        </w:rPr>
        <w:t>4</w:t>
      </w:r>
      <w:r w:rsidR="00AB4770">
        <w:rPr>
          <w:b/>
          <w:sz w:val="24"/>
          <w:szCs w:val="24"/>
        </w:rPr>
        <w:t xml:space="preserve">. </w:t>
      </w:r>
      <w:r w:rsidR="00C86B3A" w:rsidRPr="00C86B3A">
        <w:rPr>
          <w:b/>
          <w:sz w:val="24"/>
          <w:szCs w:val="24"/>
        </w:rPr>
        <w:t>Objetivos</w:t>
      </w:r>
    </w:p>
    <w:p w:rsidR="009B7D07" w:rsidRDefault="009B7D07" w:rsidP="009F64D3">
      <w:pPr>
        <w:spacing w:after="0" w:line="240" w:lineRule="auto"/>
        <w:rPr>
          <w:b/>
          <w:sz w:val="24"/>
          <w:szCs w:val="24"/>
        </w:rPr>
      </w:pPr>
    </w:p>
    <w:p w:rsidR="00C86B3A" w:rsidRPr="006A2526" w:rsidRDefault="00EE1677" w:rsidP="006A2526">
      <w:pPr>
        <w:pStyle w:val="Prrafodelista"/>
        <w:numPr>
          <w:ilvl w:val="0"/>
          <w:numId w:val="33"/>
        </w:numPr>
        <w:spacing w:after="0" w:line="240" w:lineRule="auto"/>
        <w:jc w:val="both"/>
        <w:rPr>
          <w:sz w:val="24"/>
          <w:szCs w:val="24"/>
        </w:rPr>
      </w:pPr>
      <w:r w:rsidRPr="006A2526">
        <w:rPr>
          <w:sz w:val="24"/>
          <w:szCs w:val="24"/>
        </w:rPr>
        <w:t>Constituir el Voluntariado en Emergencias y Rehabilitación del Distrito de Independencia</w:t>
      </w:r>
      <w:r w:rsidR="003C7B49" w:rsidRPr="006A2526">
        <w:rPr>
          <w:sz w:val="24"/>
          <w:szCs w:val="24"/>
        </w:rPr>
        <w:t xml:space="preserve"> - VER</w:t>
      </w:r>
      <w:r w:rsidRPr="006A2526">
        <w:rPr>
          <w:sz w:val="24"/>
          <w:szCs w:val="24"/>
        </w:rPr>
        <w:t>.</w:t>
      </w:r>
    </w:p>
    <w:p w:rsidR="00EE1677" w:rsidRPr="006A2526" w:rsidRDefault="00EE1677" w:rsidP="006A2526">
      <w:pPr>
        <w:pStyle w:val="Prrafodelista"/>
        <w:numPr>
          <w:ilvl w:val="0"/>
          <w:numId w:val="33"/>
        </w:numPr>
        <w:spacing w:after="0" w:line="240" w:lineRule="auto"/>
        <w:jc w:val="both"/>
        <w:rPr>
          <w:sz w:val="24"/>
          <w:szCs w:val="24"/>
        </w:rPr>
      </w:pPr>
      <w:r w:rsidRPr="006A2526">
        <w:rPr>
          <w:sz w:val="24"/>
          <w:szCs w:val="24"/>
        </w:rPr>
        <w:t>Desarrollar un Programa de formación y capacitación para los Voluntarios en emergencia y rehabilitación del Distrito de Independencia.</w:t>
      </w:r>
    </w:p>
    <w:p w:rsidR="009B7D07" w:rsidRDefault="009B7D07" w:rsidP="009F64D3">
      <w:pPr>
        <w:spacing w:after="0" w:line="240" w:lineRule="auto"/>
        <w:rPr>
          <w:b/>
          <w:sz w:val="24"/>
          <w:szCs w:val="24"/>
        </w:rPr>
      </w:pPr>
    </w:p>
    <w:p w:rsidR="002E07AC" w:rsidRDefault="00D20CC8" w:rsidP="009F64D3">
      <w:pPr>
        <w:spacing w:after="0" w:line="240" w:lineRule="auto"/>
        <w:rPr>
          <w:b/>
          <w:sz w:val="24"/>
          <w:szCs w:val="24"/>
        </w:rPr>
      </w:pPr>
      <w:r>
        <w:rPr>
          <w:b/>
          <w:sz w:val="24"/>
          <w:szCs w:val="24"/>
        </w:rPr>
        <w:t>5</w:t>
      </w:r>
      <w:r w:rsidR="00AB4770">
        <w:rPr>
          <w:b/>
          <w:sz w:val="24"/>
          <w:szCs w:val="24"/>
        </w:rPr>
        <w:t xml:space="preserve">. </w:t>
      </w:r>
      <w:r w:rsidR="002E07AC" w:rsidRPr="002E07AC">
        <w:rPr>
          <w:b/>
          <w:sz w:val="24"/>
          <w:szCs w:val="24"/>
        </w:rPr>
        <w:t>Procedimiento</w:t>
      </w:r>
      <w:r w:rsidR="003046CC">
        <w:rPr>
          <w:b/>
          <w:sz w:val="24"/>
          <w:szCs w:val="24"/>
        </w:rPr>
        <w:t xml:space="preserve"> para la constitución del VER</w:t>
      </w:r>
    </w:p>
    <w:p w:rsidR="009B7D07" w:rsidRDefault="009B7D07" w:rsidP="009F64D3">
      <w:pPr>
        <w:spacing w:after="0" w:line="240" w:lineRule="auto"/>
        <w:rPr>
          <w:b/>
          <w:sz w:val="24"/>
          <w:szCs w:val="24"/>
        </w:rPr>
      </w:pPr>
    </w:p>
    <w:p w:rsidR="00C86B3A" w:rsidRDefault="00596091" w:rsidP="009F64D3">
      <w:pPr>
        <w:spacing w:after="0" w:line="240" w:lineRule="auto"/>
        <w:jc w:val="both"/>
        <w:rPr>
          <w:sz w:val="24"/>
          <w:szCs w:val="24"/>
        </w:rPr>
      </w:pPr>
      <w:r>
        <w:rPr>
          <w:sz w:val="24"/>
          <w:szCs w:val="24"/>
        </w:rPr>
        <w:t>La Gerencia de Desarrollo Económico Local</w:t>
      </w:r>
      <w:r w:rsidR="006C13C6">
        <w:rPr>
          <w:sz w:val="24"/>
          <w:szCs w:val="24"/>
        </w:rPr>
        <w:t xml:space="preserve"> - GDEL</w:t>
      </w:r>
      <w:r>
        <w:rPr>
          <w:sz w:val="24"/>
          <w:szCs w:val="24"/>
        </w:rPr>
        <w:t xml:space="preserve">, que tiene a cargo las funciones de Defensa Civil, </w:t>
      </w:r>
      <w:r w:rsidR="003C7B49">
        <w:rPr>
          <w:sz w:val="24"/>
          <w:szCs w:val="24"/>
        </w:rPr>
        <w:t xml:space="preserve">de la </w:t>
      </w:r>
      <w:r w:rsidR="000611B9">
        <w:rPr>
          <w:sz w:val="24"/>
          <w:szCs w:val="24"/>
        </w:rPr>
        <w:t>M</w:t>
      </w:r>
      <w:r w:rsidR="003C7B49">
        <w:rPr>
          <w:sz w:val="24"/>
          <w:szCs w:val="24"/>
        </w:rPr>
        <w:t>unicipalidad de Independencia, es la instancia que realizará la convocatoria</w:t>
      </w:r>
      <w:r w:rsidR="00AB4770">
        <w:rPr>
          <w:sz w:val="24"/>
          <w:szCs w:val="24"/>
        </w:rPr>
        <w:t>,</w:t>
      </w:r>
      <w:r w:rsidR="00D20CC8">
        <w:rPr>
          <w:sz w:val="24"/>
          <w:szCs w:val="24"/>
        </w:rPr>
        <w:t xml:space="preserve"> inscripción, </w:t>
      </w:r>
      <w:r w:rsidR="006A2526">
        <w:rPr>
          <w:sz w:val="24"/>
          <w:szCs w:val="24"/>
        </w:rPr>
        <w:t xml:space="preserve">formación y capacitación </w:t>
      </w:r>
      <w:r w:rsidR="00AB4770">
        <w:rPr>
          <w:sz w:val="24"/>
          <w:szCs w:val="24"/>
        </w:rPr>
        <w:t>de</w:t>
      </w:r>
      <w:r w:rsidR="003C7B49">
        <w:rPr>
          <w:sz w:val="24"/>
          <w:szCs w:val="24"/>
        </w:rPr>
        <w:t xml:space="preserve"> los vecinos y ciudadanos del distrito </w:t>
      </w:r>
      <w:r w:rsidR="00AB4770">
        <w:rPr>
          <w:sz w:val="24"/>
          <w:szCs w:val="24"/>
        </w:rPr>
        <w:t xml:space="preserve">que </w:t>
      </w:r>
      <w:r w:rsidR="003C7B49">
        <w:rPr>
          <w:sz w:val="24"/>
          <w:szCs w:val="24"/>
        </w:rPr>
        <w:t>constitu</w:t>
      </w:r>
      <w:r w:rsidR="00AB4770">
        <w:rPr>
          <w:sz w:val="24"/>
          <w:szCs w:val="24"/>
        </w:rPr>
        <w:t xml:space="preserve">yan </w:t>
      </w:r>
      <w:r w:rsidR="003C7B49">
        <w:rPr>
          <w:sz w:val="24"/>
          <w:szCs w:val="24"/>
        </w:rPr>
        <w:t>el VER, tomando en cuenta los lineamientos específicos para s</w:t>
      </w:r>
      <w:r w:rsidR="00D20CC8">
        <w:rPr>
          <w:sz w:val="24"/>
          <w:szCs w:val="24"/>
        </w:rPr>
        <w:t>u constitución y funcionamiento y la formulación del reglamento respectivo.</w:t>
      </w:r>
    </w:p>
    <w:p w:rsidR="009B7D07" w:rsidRDefault="009B7D07" w:rsidP="009F64D3">
      <w:pPr>
        <w:spacing w:after="0" w:line="240" w:lineRule="auto"/>
        <w:ind w:firstLine="708"/>
        <w:jc w:val="both"/>
        <w:rPr>
          <w:sz w:val="24"/>
          <w:szCs w:val="24"/>
        </w:rPr>
      </w:pPr>
    </w:p>
    <w:p w:rsidR="0093147B" w:rsidRPr="000B5C93" w:rsidRDefault="00D70B63" w:rsidP="009F64D3">
      <w:pPr>
        <w:spacing w:after="0" w:line="240" w:lineRule="auto"/>
        <w:ind w:firstLine="708"/>
        <w:jc w:val="both"/>
        <w:rPr>
          <w:b/>
          <w:sz w:val="24"/>
          <w:szCs w:val="24"/>
        </w:rPr>
      </w:pPr>
      <w:r>
        <w:rPr>
          <w:b/>
          <w:sz w:val="24"/>
          <w:szCs w:val="24"/>
        </w:rPr>
        <w:t>5</w:t>
      </w:r>
      <w:r w:rsidR="00AB4770" w:rsidRPr="000B5C93">
        <w:rPr>
          <w:b/>
          <w:sz w:val="24"/>
          <w:szCs w:val="24"/>
        </w:rPr>
        <w:t xml:space="preserve">.1 </w:t>
      </w:r>
      <w:r w:rsidR="0093147B" w:rsidRPr="000B5C93">
        <w:rPr>
          <w:b/>
          <w:sz w:val="24"/>
          <w:szCs w:val="24"/>
        </w:rPr>
        <w:t xml:space="preserve">Convocatoria </w:t>
      </w:r>
    </w:p>
    <w:p w:rsidR="009B7D07" w:rsidRDefault="009B7D07" w:rsidP="009F64D3">
      <w:pPr>
        <w:spacing w:after="0" w:line="240" w:lineRule="auto"/>
        <w:jc w:val="both"/>
        <w:rPr>
          <w:sz w:val="24"/>
          <w:szCs w:val="24"/>
        </w:rPr>
      </w:pPr>
    </w:p>
    <w:p w:rsidR="001F076B" w:rsidRDefault="006C13C6" w:rsidP="009B7D07">
      <w:pPr>
        <w:spacing w:after="0" w:line="240" w:lineRule="auto"/>
        <w:ind w:left="708"/>
        <w:jc w:val="both"/>
        <w:rPr>
          <w:sz w:val="24"/>
          <w:szCs w:val="24"/>
        </w:rPr>
      </w:pPr>
      <w:r>
        <w:rPr>
          <w:sz w:val="24"/>
          <w:szCs w:val="24"/>
        </w:rPr>
        <w:t xml:space="preserve">La GDEL, mediante </w:t>
      </w:r>
      <w:r w:rsidR="004E7944">
        <w:rPr>
          <w:sz w:val="24"/>
          <w:szCs w:val="24"/>
        </w:rPr>
        <w:t>convocatoria abierta</w:t>
      </w:r>
      <w:r w:rsidR="00BE3B88">
        <w:rPr>
          <w:sz w:val="24"/>
          <w:szCs w:val="24"/>
        </w:rPr>
        <w:t xml:space="preserve"> invitará a ser parte del VER a los vecinos, socios o estudiantes, de</w:t>
      </w:r>
      <w:r w:rsidR="004F02C1">
        <w:rPr>
          <w:sz w:val="24"/>
          <w:szCs w:val="24"/>
        </w:rPr>
        <w:t xml:space="preserve"> l</w:t>
      </w:r>
      <w:r w:rsidR="00BE3B88">
        <w:rPr>
          <w:sz w:val="24"/>
          <w:szCs w:val="24"/>
        </w:rPr>
        <w:t>os</w:t>
      </w:r>
      <w:r w:rsidR="004F02C1">
        <w:rPr>
          <w:sz w:val="24"/>
          <w:szCs w:val="24"/>
        </w:rPr>
        <w:t>Asentamientos Humanos en zonas de riesgo, Organizaciones Sociales de base</w:t>
      </w:r>
      <w:r w:rsidR="00BE3B88">
        <w:rPr>
          <w:sz w:val="24"/>
          <w:szCs w:val="24"/>
        </w:rPr>
        <w:t xml:space="preserve"> e</w:t>
      </w:r>
      <w:r w:rsidR="004F02C1">
        <w:rPr>
          <w:sz w:val="24"/>
          <w:szCs w:val="24"/>
        </w:rPr>
        <w:t xml:space="preserve"> Instituciones de educación técnica y superior que operan en el distrito</w:t>
      </w:r>
      <w:r w:rsidR="00BE3B88">
        <w:rPr>
          <w:sz w:val="24"/>
          <w:szCs w:val="24"/>
        </w:rPr>
        <w:t>. La convocatoria es permanente en el tiempo.</w:t>
      </w:r>
    </w:p>
    <w:p w:rsidR="006C13C6" w:rsidRDefault="00281F7F" w:rsidP="009B7D07">
      <w:pPr>
        <w:spacing w:after="0" w:line="240" w:lineRule="auto"/>
        <w:ind w:left="708"/>
        <w:jc w:val="both"/>
        <w:rPr>
          <w:sz w:val="24"/>
          <w:szCs w:val="24"/>
        </w:rPr>
      </w:pPr>
      <w:r w:rsidRPr="00281F7F">
        <w:rPr>
          <w:sz w:val="24"/>
          <w:szCs w:val="24"/>
        </w:rPr>
        <w:t xml:space="preserve">Los voluntarios </w:t>
      </w:r>
      <w:r w:rsidR="001F076B">
        <w:rPr>
          <w:sz w:val="24"/>
          <w:szCs w:val="24"/>
        </w:rPr>
        <w:t xml:space="preserve">serán inscritoscomo postulantes </w:t>
      </w:r>
      <w:r w:rsidR="00E57C74">
        <w:rPr>
          <w:sz w:val="24"/>
          <w:szCs w:val="24"/>
        </w:rPr>
        <w:t>al V</w:t>
      </w:r>
      <w:r w:rsidRPr="00281F7F">
        <w:rPr>
          <w:sz w:val="24"/>
          <w:szCs w:val="24"/>
        </w:rPr>
        <w:t>ER</w:t>
      </w:r>
      <w:r w:rsidR="00E57C74">
        <w:rPr>
          <w:sz w:val="24"/>
          <w:szCs w:val="24"/>
        </w:rPr>
        <w:t xml:space="preserve">, para lo cual deberán </w:t>
      </w:r>
      <w:r w:rsidRPr="00281F7F">
        <w:rPr>
          <w:sz w:val="24"/>
          <w:szCs w:val="24"/>
        </w:rPr>
        <w:t>cumplir con los requisitos establecidos</w:t>
      </w:r>
      <w:r w:rsidR="00E57C74">
        <w:rPr>
          <w:sz w:val="24"/>
          <w:szCs w:val="24"/>
        </w:rPr>
        <w:t xml:space="preserve"> en los lineamientos.</w:t>
      </w:r>
    </w:p>
    <w:p w:rsidR="009B7D07" w:rsidRDefault="009B7D07" w:rsidP="009B7D07">
      <w:pPr>
        <w:spacing w:after="0" w:line="240" w:lineRule="auto"/>
        <w:ind w:left="708"/>
        <w:jc w:val="both"/>
        <w:rPr>
          <w:sz w:val="24"/>
          <w:szCs w:val="24"/>
        </w:rPr>
      </w:pPr>
    </w:p>
    <w:p w:rsidR="00DD56A2" w:rsidRPr="000B5C93" w:rsidRDefault="00D70B63" w:rsidP="009B7D07">
      <w:pPr>
        <w:spacing w:after="0" w:line="240" w:lineRule="auto"/>
        <w:ind w:firstLine="708"/>
        <w:jc w:val="both"/>
        <w:rPr>
          <w:b/>
          <w:sz w:val="24"/>
          <w:szCs w:val="24"/>
        </w:rPr>
      </w:pPr>
      <w:r>
        <w:rPr>
          <w:b/>
          <w:sz w:val="24"/>
          <w:szCs w:val="24"/>
        </w:rPr>
        <w:t>5</w:t>
      </w:r>
      <w:r w:rsidR="00DD56A2" w:rsidRPr="000B5C93">
        <w:rPr>
          <w:b/>
          <w:sz w:val="24"/>
          <w:szCs w:val="24"/>
        </w:rPr>
        <w:t>.2 Inscripción del Voluntario</w:t>
      </w:r>
    </w:p>
    <w:p w:rsidR="009B7D07" w:rsidRDefault="009B7D07" w:rsidP="009B7D07">
      <w:pPr>
        <w:spacing w:after="0" w:line="240" w:lineRule="auto"/>
        <w:ind w:left="708"/>
        <w:jc w:val="both"/>
        <w:rPr>
          <w:sz w:val="24"/>
          <w:szCs w:val="24"/>
        </w:rPr>
      </w:pPr>
    </w:p>
    <w:p w:rsidR="00D2330F" w:rsidRDefault="00DE3513" w:rsidP="009B7D07">
      <w:pPr>
        <w:spacing w:after="0" w:line="240" w:lineRule="auto"/>
        <w:ind w:left="708"/>
        <w:jc w:val="both"/>
        <w:rPr>
          <w:sz w:val="24"/>
          <w:szCs w:val="24"/>
        </w:rPr>
      </w:pPr>
      <w:r>
        <w:rPr>
          <w:sz w:val="24"/>
          <w:szCs w:val="24"/>
        </w:rPr>
        <w:t xml:space="preserve">Todas las personas que desean participar en el VER, cumplirán con </w:t>
      </w:r>
      <w:r w:rsidR="00D2330F">
        <w:rPr>
          <w:sz w:val="24"/>
          <w:szCs w:val="24"/>
        </w:rPr>
        <w:t xml:space="preserve">los requisitos mínimos exigidos, presentando los documentos respectivos, y </w:t>
      </w:r>
      <w:r>
        <w:rPr>
          <w:sz w:val="24"/>
          <w:szCs w:val="24"/>
        </w:rPr>
        <w:t>llena</w:t>
      </w:r>
      <w:r w:rsidR="00D2330F">
        <w:rPr>
          <w:sz w:val="24"/>
          <w:szCs w:val="24"/>
        </w:rPr>
        <w:t>ndo s</w:t>
      </w:r>
      <w:r>
        <w:rPr>
          <w:sz w:val="24"/>
          <w:szCs w:val="24"/>
        </w:rPr>
        <w:t>u respectiva ficha de inscripción</w:t>
      </w:r>
      <w:r w:rsidR="00D2330F">
        <w:rPr>
          <w:sz w:val="24"/>
          <w:szCs w:val="24"/>
        </w:rPr>
        <w:t>.</w:t>
      </w:r>
    </w:p>
    <w:p w:rsidR="00DD56A2" w:rsidRPr="00DD56A2" w:rsidRDefault="00DD56A2" w:rsidP="009B7D07">
      <w:pPr>
        <w:spacing w:after="0" w:line="240" w:lineRule="auto"/>
        <w:ind w:left="708"/>
        <w:jc w:val="both"/>
        <w:rPr>
          <w:sz w:val="24"/>
          <w:szCs w:val="24"/>
        </w:rPr>
      </w:pPr>
      <w:r>
        <w:rPr>
          <w:sz w:val="24"/>
          <w:szCs w:val="24"/>
        </w:rPr>
        <w:t>El Voluntariose inscribe como postulante al VER</w:t>
      </w:r>
      <w:r w:rsidR="00DE3513">
        <w:rPr>
          <w:sz w:val="24"/>
          <w:szCs w:val="24"/>
        </w:rPr>
        <w:t xml:space="preserve">, y participa en dos talleres de capacitación </w:t>
      </w:r>
      <w:r w:rsidR="00D2330F">
        <w:rPr>
          <w:sz w:val="24"/>
          <w:szCs w:val="24"/>
        </w:rPr>
        <w:t xml:space="preserve">referidos al Voluntariado y el Sistema Nacional de Gestión del Riesgo de Desastre. </w:t>
      </w:r>
    </w:p>
    <w:p w:rsidR="00DD56A2" w:rsidRDefault="00DD56A2" w:rsidP="009B7D07">
      <w:pPr>
        <w:spacing w:after="0" w:line="240" w:lineRule="auto"/>
        <w:ind w:left="708"/>
        <w:jc w:val="both"/>
        <w:rPr>
          <w:sz w:val="24"/>
          <w:szCs w:val="24"/>
        </w:rPr>
      </w:pPr>
      <w:r w:rsidRPr="00DD56A2">
        <w:rPr>
          <w:sz w:val="24"/>
          <w:szCs w:val="24"/>
        </w:rPr>
        <w:t xml:space="preserve">La GDEL tramitará la ficha de inscripción del Voluntario ante el INDECI, para su gestión ante el Registro </w:t>
      </w:r>
      <w:r w:rsidR="00190CE6">
        <w:rPr>
          <w:sz w:val="24"/>
          <w:szCs w:val="24"/>
        </w:rPr>
        <w:t xml:space="preserve">Nacional </w:t>
      </w:r>
      <w:r w:rsidRPr="00DD56A2">
        <w:rPr>
          <w:sz w:val="24"/>
          <w:szCs w:val="24"/>
        </w:rPr>
        <w:t>de Voluntarios a cargo del Ministerio de la Mujer y Poblaciones Vulnerables</w:t>
      </w:r>
    </w:p>
    <w:p w:rsidR="009B7D07" w:rsidRDefault="009B7D07" w:rsidP="009F64D3">
      <w:pPr>
        <w:spacing w:after="0" w:line="240" w:lineRule="auto"/>
        <w:jc w:val="both"/>
        <w:rPr>
          <w:b/>
          <w:sz w:val="24"/>
          <w:szCs w:val="24"/>
        </w:rPr>
      </w:pPr>
    </w:p>
    <w:p w:rsidR="00BE3B88" w:rsidRDefault="00D20CC8" w:rsidP="009F64D3">
      <w:pPr>
        <w:spacing w:after="0" w:line="240" w:lineRule="auto"/>
        <w:jc w:val="both"/>
        <w:rPr>
          <w:b/>
          <w:sz w:val="24"/>
          <w:szCs w:val="24"/>
        </w:rPr>
      </w:pPr>
      <w:r>
        <w:rPr>
          <w:b/>
          <w:sz w:val="24"/>
          <w:szCs w:val="24"/>
        </w:rPr>
        <w:t>6</w:t>
      </w:r>
      <w:r w:rsidR="00D2330F" w:rsidRPr="00D2330F">
        <w:rPr>
          <w:b/>
          <w:sz w:val="24"/>
          <w:szCs w:val="24"/>
        </w:rPr>
        <w:t xml:space="preserve">. </w:t>
      </w:r>
      <w:r w:rsidR="00BE3B88" w:rsidRPr="00D2330F">
        <w:rPr>
          <w:b/>
          <w:sz w:val="24"/>
          <w:szCs w:val="24"/>
        </w:rPr>
        <w:t>Formación y capacitación</w:t>
      </w:r>
    </w:p>
    <w:p w:rsidR="009B7D07" w:rsidRPr="00D2330F" w:rsidRDefault="009B7D07" w:rsidP="009F64D3">
      <w:pPr>
        <w:spacing w:after="0" w:line="240" w:lineRule="auto"/>
        <w:jc w:val="both"/>
        <w:rPr>
          <w:b/>
          <w:sz w:val="24"/>
          <w:szCs w:val="24"/>
        </w:rPr>
      </w:pPr>
    </w:p>
    <w:p w:rsidR="00E57C74" w:rsidRDefault="009B362B" w:rsidP="009F64D3">
      <w:pPr>
        <w:spacing w:after="0" w:line="240" w:lineRule="auto"/>
        <w:jc w:val="both"/>
        <w:rPr>
          <w:sz w:val="24"/>
          <w:szCs w:val="24"/>
        </w:rPr>
      </w:pPr>
      <w:r>
        <w:rPr>
          <w:sz w:val="24"/>
          <w:szCs w:val="24"/>
        </w:rPr>
        <w:t xml:space="preserve">El Programa de formación de voluntarios de la </w:t>
      </w:r>
      <w:r w:rsidR="000611B9">
        <w:rPr>
          <w:sz w:val="24"/>
          <w:szCs w:val="24"/>
        </w:rPr>
        <w:t>M</w:t>
      </w:r>
      <w:r>
        <w:rPr>
          <w:sz w:val="24"/>
          <w:szCs w:val="24"/>
        </w:rPr>
        <w:t>unicipalidad distrital de Independencia toma en cuenta las directivas y lineamientos dispuestos por el INDECI, los que serán adaptados a la realidad local.</w:t>
      </w:r>
    </w:p>
    <w:p w:rsidR="003B7D50" w:rsidRDefault="0084790E" w:rsidP="009F64D3">
      <w:pPr>
        <w:spacing w:after="0" w:line="240" w:lineRule="auto"/>
        <w:jc w:val="both"/>
        <w:rPr>
          <w:sz w:val="24"/>
          <w:szCs w:val="24"/>
        </w:rPr>
      </w:pPr>
      <w:r w:rsidRPr="001E1442">
        <w:rPr>
          <w:sz w:val="24"/>
          <w:szCs w:val="24"/>
        </w:rPr>
        <w:t xml:space="preserve">El </w:t>
      </w:r>
      <w:r w:rsidR="00CA6F13">
        <w:rPr>
          <w:sz w:val="24"/>
          <w:szCs w:val="24"/>
        </w:rPr>
        <w:t>voluntario</w:t>
      </w:r>
      <w:r w:rsidRPr="001E1442">
        <w:rPr>
          <w:sz w:val="24"/>
          <w:szCs w:val="24"/>
        </w:rPr>
        <w:t xml:space="preserve"> deberá</w:t>
      </w:r>
      <w:r w:rsidR="00DC3798">
        <w:rPr>
          <w:sz w:val="24"/>
          <w:szCs w:val="24"/>
        </w:rPr>
        <w:t xml:space="preserve">lograr un nivel de competencia </w:t>
      </w:r>
      <w:r w:rsidR="00885228" w:rsidRPr="001E1442">
        <w:rPr>
          <w:sz w:val="24"/>
          <w:szCs w:val="24"/>
        </w:rPr>
        <w:t xml:space="preserve">estar preparado y capacitado a fin de responder en </w:t>
      </w:r>
      <w:r w:rsidR="00DC3798">
        <w:rPr>
          <w:sz w:val="24"/>
          <w:szCs w:val="24"/>
        </w:rPr>
        <w:t xml:space="preserve">las </w:t>
      </w:r>
      <w:r w:rsidR="000611B9">
        <w:rPr>
          <w:sz w:val="24"/>
          <w:szCs w:val="24"/>
        </w:rPr>
        <w:t xml:space="preserve">actividades </w:t>
      </w:r>
      <w:r w:rsidR="000611B9" w:rsidRPr="001E1442">
        <w:rPr>
          <w:sz w:val="24"/>
          <w:szCs w:val="24"/>
        </w:rPr>
        <w:t>relacionadas</w:t>
      </w:r>
      <w:r w:rsidR="00206AE3" w:rsidRPr="001E1442">
        <w:rPr>
          <w:sz w:val="24"/>
          <w:szCs w:val="24"/>
        </w:rPr>
        <w:t xml:space="preserve"> con la Gestión </w:t>
      </w:r>
      <w:r w:rsidR="002253CC" w:rsidRPr="001E1442">
        <w:rPr>
          <w:sz w:val="24"/>
          <w:szCs w:val="24"/>
        </w:rPr>
        <w:t>Reactiva</w:t>
      </w:r>
      <w:r w:rsidR="003B7D50">
        <w:rPr>
          <w:sz w:val="24"/>
          <w:szCs w:val="24"/>
        </w:rPr>
        <w:t>.</w:t>
      </w:r>
    </w:p>
    <w:p w:rsidR="00190CE6" w:rsidRDefault="00190CE6" w:rsidP="009F64D3">
      <w:pPr>
        <w:spacing w:after="0" w:line="240" w:lineRule="auto"/>
        <w:jc w:val="both"/>
        <w:rPr>
          <w:sz w:val="24"/>
          <w:szCs w:val="24"/>
        </w:rPr>
      </w:pPr>
    </w:p>
    <w:p w:rsidR="00320A61" w:rsidRPr="009F64D3" w:rsidRDefault="00D20CC8" w:rsidP="009F64D3">
      <w:pPr>
        <w:pStyle w:val="Prrafodelista"/>
        <w:spacing w:after="0" w:line="240" w:lineRule="auto"/>
        <w:ind w:left="0"/>
        <w:jc w:val="both"/>
        <w:rPr>
          <w:b/>
          <w:sz w:val="24"/>
          <w:szCs w:val="24"/>
        </w:rPr>
      </w:pPr>
      <w:r>
        <w:rPr>
          <w:b/>
          <w:sz w:val="24"/>
          <w:szCs w:val="24"/>
        </w:rPr>
        <w:t>7</w:t>
      </w:r>
      <w:r w:rsidR="009B7D07">
        <w:rPr>
          <w:b/>
          <w:sz w:val="24"/>
          <w:szCs w:val="24"/>
        </w:rPr>
        <w:t xml:space="preserve">. </w:t>
      </w:r>
      <w:r w:rsidR="00320A61" w:rsidRPr="009F64D3">
        <w:rPr>
          <w:b/>
          <w:sz w:val="24"/>
          <w:szCs w:val="24"/>
        </w:rPr>
        <w:t>Acciones permanente de fortalecimiento</w:t>
      </w:r>
      <w:r w:rsidR="00206DF5" w:rsidRPr="009F64D3">
        <w:rPr>
          <w:b/>
          <w:sz w:val="24"/>
          <w:szCs w:val="24"/>
        </w:rPr>
        <w:t xml:space="preserve"> y</w:t>
      </w:r>
      <w:r w:rsidR="00320A61" w:rsidRPr="009F64D3">
        <w:rPr>
          <w:b/>
          <w:sz w:val="24"/>
          <w:szCs w:val="24"/>
        </w:rPr>
        <w:t xml:space="preserve"> sostenibilidad del Voluntariado</w:t>
      </w:r>
    </w:p>
    <w:p w:rsidR="009B7D07" w:rsidRDefault="009B7D07" w:rsidP="009F64D3">
      <w:pPr>
        <w:pStyle w:val="Prrafodelista"/>
        <w:spacing w:after="0" w:line="240" w:lineRule="auto"/>
        <w:ind w:left="0"/>
        <w:jc w:val="both"/>
        <w:rPr>
          <w:sz w:val="24"/>
          <w:szCs w:val="24"/>
        </w:rPr>
      </w:pPr>
    </w:p>
    <w:p w:rsidR="00320A61" w:rsidRDefault="00206DF5" w:rsidP="00CC3989">
      <w:pPr>
        <w:pStyle w:val="Prrafodelista"/>
        <w:numPr>
          <w:ilvl w:val="0"/>
          <w:numId w:val="8"/>
        </w:numPr>
        <w:spacing w:after="0" w:line="240" w:lineRule="auto"/>
        <w:jc w:val="both"/>
        <w:rPr>
          <w:sz w:val="24"/>
          <w:szCs w:val="24"/>
        </w:rPr>
      </w:pPr>
      <w:r>
        <w:rPr>
          <w:sz w:val="24"/>
          <w:szCs w:val="24"/>
        </w:rPr>
        <w:t xml:space="preserve">Desarrollar un plan de retroalimentación permanente y durante todo el año dirigido a los </w:t>
      </w:r>
      <w:r w:rsidR="009B7D07">
        <w:rPr>
          <w:sz w:val="24"/>
          <w:szCs w:val="24"/>
        </w:rPr>
        <w:t>Voluntarios</w:t>
      </w:r>
    </w:p>
    <w:p w:rsidR="00206DF5" w:rsidRDefault="00206DF5" w:rsidP="00CC3989">
      <w:pPr>
        <w:pStyle w:val="Prrafodelista"/>
        <w:numPr>
          <w:ilvl w:val="0"/>
          <w:numId w:val="8"/>
        </w:numPr>
        <w:spacing w:after="0" w:line="240" w:lineRule="auto"/>
        <w:jc w:val="both"/>
        <w:rPr>
          <w:sz w:val="24"/>
          <w:szCs w:val="24"/>
        </w:rPr>
      </w:pPr>
      <w:r>
        <w:rPr>
          <w:sz w:val="24"/>
          <w:szCs w:val="24"/>
        </w:rPr>
        <w:t>Contar con un padrón actualizado anualmente.</w:t>
      </w:r>
    </w:p>
    <w:p w:rsidR="00206DF5" w:rsidRDefault="00206DF5" w:rsidP="00CC3989">
      <w:pPr>
        <w:pStyle w:val="Prrafodelista"/>
        <w:numPr>
          <w:ilvl w:val="0"/>
          <w:numId w:val="8"/>
        </w:numPr>
        <w:spacing w:after="0" w:line="240" w:lineRule="auto"/>
        <w:jc w:val="both"/>
        <w:rPr>
          <w:sz w:val="24"/>
          <w:szCs w:val="24"/>
        </w:rPr>
      </w:pPr>
      <w:r>
        <w:rPr>
          <w:sz w:val="24"/>
          <w:szCs w:val="24"/>
        </w:rPr>
        <w:t>Contar con un plan de actividades dentro y fuera de la institución con la finalidad de involucrar al voluntariado en Emergencias y Rehabilitación en cada una de estas actividades programadas.</w:t>
      </w:r>
    </w:p>
    <w:p w:rsidR="00206DF5" w:rsidRDefault="00206DF5" w:rsidP="00CC3989">
      <w:pPr>
        <w:pStyle w:val="Prrafodelista"/>
        <w:numPr>
          <w:ilvl w:val="0"/>
          <w:numId w:val="8"/>
        </w:numPr>
        <w:spacing w:after="0" w:line="240" w:lineRule="auto"/>
        <w:jc w:val="both"/>
        <w:rPr>
          <w:sz w:val="24"/>
          <w:szCs w:val="24"/>
        </w:rPr>
      </w:pPr>
      <w:r>
        <w:rPr>
          <w:sz w:val="24"/>
          <w:szCs w:val="24"/>
        </w:rPr>
        <w:t>Considerar dentro del presupuesto anual un monto para las acciones del voluntariado y sus actividades.</w:t>
      </w:r>
    </w:p>
    <w:p w:rsidR="00206DF5" w:rsidRDefault="00206DF5"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571CA7" w:rsidRDefault="00571CA7" w:rsidP="009F64D3">
      <w:pPr>
        <w:pStyle w:val="Prrafodelista"/>
        <w:spacing w:after="0" w:line="240" w:lineRule="auto"/>
        <w:ind w:left="0"/>
        <w:jc w:val="both"/>
        <w:rPr>
          <w:sz w:val="24"/>
          <w:szCs w:val="24"/>
        </w:rPr>
      </w:pPr>
    </w:p>
    <w:p w:rsidR="00E41363" w:rsidRDefault="00E41363" w:rsidP="009F64D3">
      <w:pPr>
        <w:pStyle w:val="Prrafodelista"/>
        <w:spacing w:after="0" w:line="240" w:lineRule="auto"/>
        <w:ind w:left="0"/>
        <w:jc w:val="both"/>
        <w:rPr>
          <w:sz w:val="24"/>
          <w:szCs w:val="24"/>
        </w:rPr>
      </w:pPr>
    </w:p>
    <w:p w:rsidR="00E41363" w:rsidRDefault="00E41363" w:rsidP="009F64D3">
      <w:pPr>
        <w:pStyle w:val="Prrafodelista"/>
        <w:spacing w:after="0" w:line="240" w:lineRule="auto"/>
        <w:ind w:left="0"/>
        <w:jc w:val="both"/>
        <w:rPr>
          <w:sz w:val="24"/>
          <w:szCs w:val="24"/>
        </w:rPr>
        <w:sectPr w:rsidR="00E41363" w:rsidSect="000B5C93">
          <w:pgSz w:w="11906" w:h="16838"/>
          <w:pgMar w:top="1417" w:right="1701" w:bottom="1417" w:left="1701" w:header="708" w:footer="708" w:gutter="0"/>
          <w:cols w:space="708"/>
          <w:docGrid w:linePitch="360"/>
        </w:sectPr>
      </w:pPr>
    </w:p>
    <w:p w:rsidR="00E41363" w:rsidRPr="00E41363" w:rsidRDefault="00E41363" w:rsidP="00E41363">
      <w:pPr>
        <w:jc w:val="both"/>
        <w:rPr>
          <w:b/>
          <w:sz w:val="24"/>
          <w:szCs w:val="24"/>
          <w:u w:val="single"/>
        </w:rPr>
      </w:pPr>
      <w:r w:rsidRPr="00E41363">
        <w:rPr>
          <w:b/>
          <w:sz w:val="24"/>
          <w:szCs w:val="24"/>
          <w:u w:val="single"/>
        </w:rPr>
        <w:lastRenderedPageBreak/>
        <w:t xml:space="preserve">Contenidos de </w:t>
      </w:r>
      <w:r w:rsidR="000611B9" w:rsidRPr="00E41363">
        <w:rPr>
          <w:b/>
          <w:sz w:val="24"/>
          <w:szCs w:val="24"/>
          <w:u w:val="single"/>
        </w:rPr>
        <w:t>los temas</w:t>
      </w:r>
      <w:r w:rsidRPr="00E41363">
        <w:rPr>
          <w:b/>
          <w:sz w:val="24"/>
          <w:szCs w:val="24"/>
          <w:u w:val="single"/>
        </w:rPr>
        <w:t xml:space="preserve"> de Capacitación </w:t>
      </w:r>
    </w:p>
    <w:p w:rsidR="00E41363" w:rsidRPr="00E41363" w:rsidRDefault="00E41363" w:rsidP="00E41363">
      <w:pPr>
        <w:numPr>
          <w:ilvl w:val="0"/>
          <w:numId w:val="1"/>
        </w:numPr>
        <w:contextualSpacing/>
        <w:jc w:val="both"/>
        <w:rPr>
          <w:b/>
          <w:i/>
          <w:sz w:val="24"/>
          <w:szCs w:val="24"/>
          <w:u w:val="single"/>
        </w:rPr>
      </w:pPr>
      <w:r w:rsidRPr="00E41363">
        <w:rPr>
          <w:b/>
          <w:sz w:val="24"/>
          <w:szCs w:val="24"/>
          <w:u w:val="single"/>
        </w:rPr>
        <w:t>Conocimiento del Riesgo</w:t>
      </w:r>
    </w:p>
    <w:p w:rsidR="00E41363" w:rsidRPr="00E41363" w:rsidRDefault="00E41363" w:rsidP="00E41363">
      <w:pPr>
        <w:contextualSpacing/>
        <w:jc w:val="both"/>
        <w:rPr>
          <w:b/>
          <w:u w:val="single"/>
        </w:rPr>
      </w:pPr>
    </w:p>
    <w:tbl>
      <w:tblPr>
        <w:tblStyle w:val="Tabladecuadrcula6concolores-nfasis11"/>
        <w:tblW w:w="15548" w:type="dxa"/>
        <w:jc w:val="center"/>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tblPr>
      <w:tblGrid>
        <w:gridCol w:w="1838"/>
        <w:gridCol w:w="2977"/>
        <w:gridCol w:w="2693"/>
        <w:gridCol w:w="2410"/>
        <w:gridCol w:w="2410"/>
        <w:gridCol w:w="3220"/>
      </w:tblGrid>
      <w:tr w:rsidR="00E41363" w:rsidRPr="00E41363" w:rsidTr="00E41363">
        <w:trPr>
          <w:cnfStyle w:val="100000000000"/>
          <w:trHeight w:val="330"/>
          <w:jc w:val="center"/>
        </w:trPr>
        <w:tc>
          <w:tcPr>
            <w:cnfStyle w:val="001000000000"/>
            <w:tcW w:w="15548" w:type="dxa"/>
            <w:gridSpan w:val="6"/>
            <w:tcBorders>
              <w:bottom w:val="none" w:sz="0" w:space="0" w:color="auto"/>
            </w:tcBorders>
            <w:noWrap/>
            <w:hideMark/>
          </w:tcPr>
          <w:p w:rsidR="00E41363" w:rsidRPr="00E41363" w:rsidRDefault="00E41363" w:rsidP="00E41363">
            <w:pPr>
              <w:contextualSpacing/>
              <w:jc w:val="both"/>
              <w:rPr>
                <w:iCs/>
                <w:color w:val="auto"/>
              </w:rPr>
            </w:pPr>
            <w:r w:rsidRPr="00E41363">
              <w:rPr>
                <w:i/>
                <w:iCs/>
                <w:color w:val="auto"/>
                <w:u w:val="single"/>
              </w:rPr>
              <w:t>Objetivo General:</w:t>
            </w:r>
            <w:r w:rsidRPr="00E41363">
              <w:rPr>
                <w:iCs/>
                <w:color w:val="auto"/>
              </w:rPr>
              <w:t xml:space="preserve"> Los participantes conocen los conceptos de la Gestión del Riesgo de Desastres,  aplican el componente de la Gestión Reactiva  y sus procesos.</w:t>
            </w:r>
          </w:p>
        </w:tc>
      </w:tr>
      <w:tr w:rsidR="00E41363" w:rsidRPr="00E41363" w:rsidTr="00E41363">
        <w:trPr>
          <w:cnfStyle w:val="000000100000"/>
          <w:trHeight w:val="330"/>
          <w:jc w:val="center"/>
        </w:trPr>
        <w:tc>
          <w:tcPr>
            <w:cnfStyle w:val="001000000000"/>
            <w:tcW w:w="15548" w:type="dxa"/>
            <w:gridSpan w:val="6"/>
            <w:noWrap/>
            <w:hideMark/>
          </w:tcPr>
          <w:p w:rsidR="00E41363" w:rsidRPr="00E41363" w:rsidRDefault="00E41363" w:rsidP="00E41363">
            <w:pPr>
              <w:jc w:val="both"/>
              <w:rPr>
                <w:i/>
                <w:iCs/>
                <w:color w:val="auto"/>
                <w:u w:val="single"/>
              </w:rPr>
            </w:pPr>
            <w:r w:rsidRPr="00E41363">
              <w:rPr>
                <w:i/>
                <w:iCs/>
                <w:color w:val="auto"/>
                <w:u w:val="single"/>
              </w:rPr>
              <w:t xml:space="preserve">Objetivos Específicos: </w:t>
            </w:r>
          </w:p>
          <w:p w:rsidR="00E41363" w:rsidRPr="00E41363" w:rsidRDefault="00E41363" w:rsidP="00CC3989">
            <w:pPr>
              <w:numPr>
                <w:ilvl w:val="0"/>
                <w:numId w:val="3"/>
              </w:numPr>
              <w:contextualSpacing/>
              <w:jc w:val="both"/>
              <w:rPr>
                <w:iCs/>
                <w:color w:val="auto"/>
              </w:rPr>
            </w:pPr>
            <w:r w:rsidRPr="00E41363">
              <w:rPr>
                <w:iCs/>
                <w:color w:val="auto"/>
              </w:rPr>
              <w:t>Los participantes a voluntarios en emergencias y rehabilitación conocen la normativa de la Gestión del Riesgo de Desastres (GRD).</w:t>
            </w:r>
          </w:p>
          <w:p w:rsidR="00E41363" w:rsidRPr="00E41363" w:rsidRDefault="00E41363" w:rsidP="00CC3989">
            <w:pPr>
              <w:numPr>
                <w:ilvl w:val="0"/>
                <w:numId w:val="3"/>
              </w:numPr>
              <w:contextualSpacing/>
              <w:jc w:val="both"/>
              <w:rPr>
                <w:iCs/>
                <w:color w:val="auto"/>
              </w:rPr>
            </w:pPr>
            <w:r w:rsidRPr="00E41363">
              <w:rPr>
                <w:iCs/>
                <w:color w:val="auto"/>
              </w:rPr>
              <w:t xml:space="preserve">Los participantes a voluntarios en emergencias y rehabilitación aplican los procesos de Gestión Reactiva en sus intervenciones en cada emergencia.   </w:t>
            </w:r>
          </w:p>
        </w:tc>
      </w:tr>
      <w:tr w:rsidR="00E41363" w:rsidRPr="00E41363" w:rsidTr="00225CD9">
        <w:trPr>
          <w:trHeight w:val="504"/>
          <w:jc w:val="center"/>
        </w:trPr>
        <w:tc>
          <w:tcPr>
            <w:cnfStyle w:val="001000000000"/>
            <w:tcW w:w="1838" w:type="dxa"/>
            <w:noWrap/>
            <w:vAlign w:val="center"/>
            <w:hideMark/>
          </w:tcPr>
          <w:p w:rsidR="00E41363" w:rsidRPr="00E41363" w:rsidRDefault="00E41363" w:rsidP="00E41363">
            <w:pPr>
              <w:contextualSpacing/>
              <w:jc w:val="center"/>
              <w:rPr>
                <w:i/>
                <w:iCs/>
                <w:color w:val="auto"/>
                <w:u w:val="single"/>
              </w:rPr>
            </w:pPr>
            <w:r w:rsidRPr="00E41363">
              <w:rPr>
                <w:i/>
                <w:iCs/>
                <w:color w:val="auto"/>
                <w:u w:val="single"/>
              </w:rPr>
              <w:t>TEMAS</w:t>
            </w:r>
          </w:p>
        </w:tc>
        <w:tc>
          <w:tcPr>
            <w:tcW w:w="2977"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SUB TEMAS</w:t>
            </w:r>
          </w:p>
        </w:tc>
        <w:tc>
          <w:tcPr>
            <w:tcW w:w="2693"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METODOLOGIA</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PARTICIPANTES</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DURACION DEL TALLER</w:t>
            </w:r>
          </w:p>
        </w:tc>
        <w:tc>
          <w:tcPr>
            <w:tcW w:w="322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EQUIPOS Y MATERIALES</w:t>
            </w:r>
          </w:p>
        </w:tc>
      </w:tr>
      <w:tr w:rsidR="00E41363" w:rsidRPr="00E41363" w:rsidTr="00E41363">
        <w:trPr>
          <w:cnfStyle w:val="000000100000"/>
          <w:trHeight w:val="446"/>
          <w:jc w:val="center"/>
        </w:trPr>
        <w:tc>
          <w:tcPr>
            <w:cnfStyle w:val="001000000000"/>
            <w:tcW w:w="1838" w:type="dxa"/>
            <w:vMerge w:val="restart"/>
            <w:vAlign w:val="center"/>
          </w:tcPr>
          <w:p w:rsidR="00E41363" w:rsidRPr="00E41363" w:rsidRDefault="00E41363" w:rsidP="00E41363">
            <w:pPr>
              <w:contextualSpacing/>
              <w:jc w:val="center"/>
              <w:rPr>
                <w:iCs/>
                <w:color w:val="auto"/>
              </w:rPr>
            </w:pPr>
            <w:r w:rsidRPr="00E41363">
              <w:rPr>
                <w:iCs/>
                <w:color w:val="auto"/>
              </w:rPr>
              <w:t>Conceptos Básicos de la Gestión del Riesgo</w:t>
            </w:r>
          </w:p>
        </w:tc>
        <w:tc>
          <w:tcPr>
            <w:tcW w:w="2977" w:type="dxa"/>
            <w:vAlign w:val="center"/>
          </w:tcPr>
          <w:p w:rsidR="00E41363" w:rsidRPr="00E41363" w:rsidRDefault="00E41363" w:rsidP="00E41363">
            <w:pPr>
              <w:cnfStyle w:val="000000100000"/>
              <w:rPr>
                <w:iCs/>
                <w:color w:val="auto"/>
              </w:rPr>
            </w:pPr>
            <w:r w:rsidRPr="00E41363">
              <w:rPr>
                <w:iCs/>
                <w:color w:val="auto"/>
              </w:rPr>
              <w:t>Desastre</w:t>
            </w:r>
          </w:p>
        </w:tc>
        <w:tc>
          <w:tcPr>
            <w:tcW w:w="2693" w:type="dxa"/>
            <w:vMerge w:val="restart"/>
            <w:vAlign w:val="center"/>
            <w:hideMark/>
          </w:tcPr>
          <w:p w:rsidR="00E41363" w:rsidRPr="00E41363" w:rsidRDefault="00E41363" w:rsidP="00E41363">
            <w:pPr>
              <w:contextualSpacing/>
              <w:jc w:val="both"/>
              <w:cnfStyle w:val="000000100000"/>
              <w:rPr>
                <w:bCs/>
                <w:iCs/>
                <w:color w:val="auto"/>
              </w:rPr>
            </w:pPr>
            <w:r w:rsidRPr="00E41363">
              <w:rPr>
                <w:b/>
                <w:bCs/>
                <w:iCs/>
                <w:color w:val="auto"/>
              </w:rPr>
              <w:t>Clases Teóricas</w:t>
            </w:r>
            <w:r w:rsidRPr="00E41363">
              <w:rPr>
                <w:bCs/>
                <w:iCs/>
                <w:color w:val="auto"/>
              </w:rPr>
              <w:t xml:space="preserve">: Exposiciones audiovisuales, y consultas. </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color w:val="auto"/>
              </w:rPr>
            </w:pPr>
            <w:r w:rsidRPr="00E41363">
              <w:rPr>
                <w:b/>
                <w:color w:val="auto"/>
              </w:rPr>
              <w:t>Clases Prácticas:</w:t>
            </w:r>
          </w:p>
          <w:p w:rsidR="00E41363" w:rsidRPr="00E41363" w:rsidRDefault="00E41363" w:rsidP="00E41363">
            <w:pPr>
              <w:contextualSpacing/>
              <w:jc w:val="both"/>
              <w:cnfStyle w:val="000000100000"/>
              <w:rPr>
                <w:iCs/>
                <w:color w:val="auto"/>
              </w:rPr>
            </w:pPr>
            <w:r w:rsidRPr="00E41363">
              <w:rPr>
                <w:color w:val="auto"/>
              </w:rPr>
              <w:t>Se de desarrollaran practicas a fin de poder  aplicar correctamente los conceptos de la GRD</w:t>
            </w:r>
          </w:p>
        </w:tc>
        <w:tc>
          <w:tcPr>
            <w:tcW w:w="2410" w:type="dxa"/>
            <w:vMerge w:val="restart"/>
            <w:vAlign w:val="center"/>
            <w:hideMark/>
          </w:tcPr>
          <w:p w:rsidR="00E41363" w:rsidRPr="00E41363" w:rsidRDefault="00E41363" w:rsidP="00E41363">
            <w:pPr>
              <w:contextualSpacing/>
              <w:jc w:val="both"/>
              <w:cnfStyle w:val="000000100000"/>
              <w:rPr>
                <w:iCs/>
                <w:color w:val="auto"/>
              </w:rPr>
            </w:pPr>
            <w:r w:rsidRPr="00E41363">
              <w:rPr>
                <w:iCs/>
                <w:color w:val="auto"/>
              </w:rPr>
              <w:t>Personal postulante a Voluntario en Emergencias y Rehabilitación</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cnfStyle w:val="000000100000"/>
              <w:rPr>
                <w:iCs/>
                <w:color w:val="auto"/>
              </w:rPr>
            </w:pPr>
            <w:r w:rsidRPr="00E41363">
              <w:rPr>
                <w:iCs/>
                <w:color w:val="auto"/>
              </w:rPr>
              <w:t xml:space="preserve">Taller diseñado para ser dictado en dos días durante tres horas. </w:t>
            </w:r>
          </w:p>
        </w:tc>
        <w:tc>
          <w:tcPr>
            <w:tcW w:w="3220" w:type="dxa"/>
            <w:vMerge w:val="restart"/>
            <w:vAlign w:val="center"/>
            <w:hideMark/>
          </w:tcPr>
          <w:p w:rsidR="00E41363" w:rsidRPr="00E41363" w:rsidRDefault="00E41363" w:rsidP="00E41363">
            <w:pPr>
              <w:contextualSpacing/>
              <w:cnfStyle w:val="000000100000"/>
              <w:rPr>
                <w:iCs/>
                <w:color w:val="auto"/>
              </w:rPr>
            </w:pPr>
            <w:r w:rsidRPr="00E41363">
              <w:rPr>
                <w:b/>
                <w:iCs/>
                <w:color w:val="auto"/>
              </w:rPr>
              <w:t>Equipos</w:t>
            </w:r>
            <w:r w:rsidRPr="00E41363">
              <w:rPr>
                <w:iCs/>
                <w:color w:val="auto"/>
              </w:rPr>
              <w:br/>
              <w:t>- 01 Proyector multimedia</w:t>
            </w:r>
            <w:r w:rsidRPr="00E41363">
              <w:rPr>
                <w:iCs/>
                <w:color w:val="auto"/>
              </w:rPr>
              <w:br/>
              <w:t>- 01 Laptop</w:t>
            </w:r>
            <w:r w:rsidRPr="00E41363">
              <w:rPr>
                <w:iCs/>
                <w:color w:val="auto"/>
              </w:rPr>
              <w:br/>
              <w:t>-  Parlantes de audio</w:t>
            </w:r>
            <w:r w:rsidRPr="00E41363">
              <w:rPr>
                <w:iCs/>
                <w:color w:val="auto"/>
              </w:rPr>
              <w:br/>
            </w:r>
            <w:r w:rsidRPr="00E41363">
              <w:rPr>
                <w:iCs/>
                <w:color w:val="auto"/>
              </w:rPr>
              <w:br/>
            </w:r>
            <w:r w:rsidRPr="00E41363">
              <w:rPr>
                <w:b/>
                <w:iCs/>
                <w:color w:val="auto"/>
              </w:rPr>
              <w:t>Materiales:</w:t>
            </w:r>
            <w:r w:rsidRPr="00E41363">
              <w:rPr>
                <w:iCs/>
                <w:color w:val="auto"/>
              </w:rPr>
              <w:br/>
              <w:t>- Paleógrafos, Hojas Bond</w:t>
            </w:r>
            <w:r w:rsidRPr="00E41363">
              <w:rPr>
                <w:iCs/>
                <w:color w:val="auto"/>
              </w:rPr>
              <w:br/>
              <w:t>- Plumones gruesos para papel</w:t>
            </w:r>
          </w:p>
          <w:p w:rsidR="00E41363" w:rsidRPr="00E41363" w:rsidRDefault="00E41363" w:rsidP="00E41363">
            <w:pPr>
              <w:contextualSpacing/>
              <w:cnfStyle w:val="000000100000"/>
              <w:rPr>
                <w:iCs/>
                <w:color w:val="auto"/>
              </w:rPr>
            </w:pPr>
            <w:r w:rsidRPr="00E41363">
              <w:rPr>
                <w:iCs/>
                <w:color w:val="auto"/>
              </w:rPr>
              <w:t>- fotocopias</w:t>
            </w:r>
          </w:p>
          <w:p w:rsidR="00E41363" w:rsidRPr="00E41363" w:rsidRDefault="00E41363" w:rsidP="00E41363">
            <w:pPr>
              <w:contextualSpacing/>
              <w:cnfStyle w:val="000000100000"/>
              <w:rPr>
                <w:iCs/>
                <w:color w:val="auto"/>
              </w:rPr>
            </w:pPr>
            <w:r w:rsidRPr="00E41363">
              <w:rPr>
                <w:iCs/>
                <w:color w:val="auto"/>
              </w:rPr>
              <w:t>- Mapas de la Zona</w:t>
            </w:r>
          </w:p>
        </w:tc>
      </w:tr>
      <w:tr w:rsidR="00E41363" w:rsidRPr="00E41363" w:rsidTr="00E41363">
        <w:trPr>
          <w:trHeight w:val="382"/>
          <w:jc w:val="center"/>
        </w:trPr>
        <w:tc>
          <w:tcPr>
            <w:cnfStyle w:val="001000000000"/>
            <w:tcW w:w="1838" w:type="dxa"/>
            <w:vMerge/>
            <w:vAlign w:val="center"/>
          </w:tcPr>
          <w:p w:rsidR="00E41363" w:rsidRPr="00E41363" w:rsidRDefault="00E41363" w:rsidP="00E41363">
            <w:pPr>
              <w:contextualSpacing/>
              <w:jc w:val="center"/>
              <w:rPr>
                <w:iCs/>
                <w:color w:val="auto"/>
              </w:rPr>
            </w:pPr>
          </w:p>
        </w:tc>
        <w:tc>
          <w:tcPr>
            <w:tcW w:w="2977" w:type="dxa"/>
            <w:vAlign w:val="center"/>
          </w:tcPr>
          <w:p w:rsidR="00E41363" w:rsidRPr="00E41363" w:rsidRDefault="00E41363" w:rsidP="00E41363">
            <w:pPr>
              <w:cnfStyle w:val="000000000000"/>
              <w:rPr>
                <w:iCs/>
                <w:color w:val="auto"/>
              </w:rPr>
            </w:pPr>
            <w:r w:rsidRPr="00E41363">
              <w:rPr>
                <w:iCs/>
                <w:color w:val="auto"/>
              </w:rPr>
              <w:t>Peligro</w:t>
            </w:r>
          </w:p>
        </w:tc>
        <w:tc>
          <w:tcPr>
            <w:tcW w:w="2693" w:type="dxa"/>
            <w:vMerge/>
            <w:hideMark/>
          </w:tcPr>
          <w:p w:rsidR="00E41363" w:rsidRPr="00E41363" w:rsidRDefault="00E41363" w:rsidP="00E41363">
            <w:pPr>
              <w:contextualSpacing/>
              <w:jc w:val="both"/>
              <w:cnfStyle w:val="000000000000"/>
              <w:rPr>
                <w:iCs/>
                <w:color w:val="auto"/>
              </w:rPr>
            </w:pPr>
          </w:p>
        </w:tc>
        <w:tc>
          <w:tcPr>
            <w:tcW w:w="2410" w:type="dxa"/>
            <w:vMerge/>
            <w:hideMark/>
          </w:tcPr>
          <w:p w:rsidR="00E41363" w:rsidRPr="00E41363" w:rsidRDefault="00E41363" w:rsidP="00E41363">
            <w:pPr>
              <w:contextualSpacing/>
              <w:jc w:val="both"/>
              <w:cnfStyle w:val="000000000000"/>
              <w:rPr>
                <w:iCs/>
                <w:color w:val="auto"/>
              </w:rPr>
            </w:pPr>
          </w:p>
        </w:tc>
        <w:tc>
          <w:tcPr>
            <w:tcW w:w="2410" w:type="dxa"/>
            <w:vMerge/>
            <w:hideMark/>
          </w:tcPr>
          <w:p w:rsidR="00E41363" w:rsidRPr="00E41363" w:rsidRDefault="00E41363" w:rsidP="00E41363">
            <w:pPr>
              <w:contextualSpacing/>
              <w:jc w:val="both"/>
              <w:cnfStyle w:val="000000000000"/>
              <w:rPr>
                <w:iCs/>
                <w:color w:val="auto"/>
              </w:rPr>
            </w:pPr>
          </w:p>
        </w:tc>
        <w:tc>
          <w:tcPr>
            <w:tcW w:w="3220" w:type="dxa"/>
            <w:vMerge/>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403"/>
          <w:jc w:val="center"/>
        </w:trPr>
        <w:tc>
          <w:tcPr>
            <w:cnfStyle w:val="001000000000"/>
            <w:tcW w:w="1838" w:type="dxa"/>
            <w:vMerge/>
            <w:vAlign w:val="center"/>
          </w:tcPr>
          <w:p w:rsidR="00E41363" w:rsidRPr="00E41363" w:rsidRDefault="00E41363" w:rsidP="00E41363">
            <w:pPr>
              <w:contextualSpacing/>
              <w:jc w:val="center"/>
              <w:rPr>
                <w:iCs/>
                <w:color w:val="auto"/>
              </w:rPr>
            </w:pPr>
          </w:p>
        </w:tc>
        <w:tc>
          <w:tcPr>
            <w:tcW w:w="2977" w:type="dxa"/>
            <w:vAlign w:val="center"/>
          </w:tcPr>
          <w:p w:rsidR="00E41363" w:rsidRPr="00E41363" w:rsidRDefault="00E41363" w:rsidP="00E41363">
            <w:pPr>
              <w:cnfStyle w:val="000000100000"/>
              <w:rPr>
                <w:iCs/>
                <w:color w:val="auto"/>
              </w:rPr>
            </w:pPr>
            <w:r w:rsidRPr="00E41363">
              <w:rPr>
                <w:iCs/>
                <w:color w:val="auto"/>
              </w:rPr>
              <w:t>Vulnerabilidad</w:t>
            </w:r>
          </w:p>
        </w:tc>
        <w:tc>
          <w:tcPr>
            <w:tcW w:w="2693"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3220" w:type="dxa"/>
            <w:vMerge/>
            <w:hideMark/>
          </w:tcPr>
          <w:p w:rsidR="00E41363" w:rsidRPr="00E41363" w:rsidRDefault="00E41363" w:rsidP="00E41363">
            <w:pPr>
              <w:contextualSpacing/>
              <w:jc w:val="both"/>
              <w:cnfStyle w:val="000000100000"/>
              <w:rPr>
                <w:iCs/>
                <w:color w:val="auto"/>
              </w:rPr>
            </w:pPr>
          </w:p>
        </w:tc>
      </w:tr>
      <w:tr w:rsidR="00E41363" w:rsidRPr="00E41363" w:rsidTr="00E41363">
        <w:trPr>
          <w:trHeight w:val="395"/>
          <w:jc w:val="center"/>
        </w:trPr>
        <w:tc>
          <w:tcPr>
            <w:cnfStyle w:val="001000000000"/>
            <w:tcW w:w="1838" w:type="dxa"/>
            <w:vMerge/>
            <w:vAlign w:val="center"/>
          </w:tcPr>
          <w:p w:rsidR="00E41363" w:rsidRPr="00E41363" w:rsidRDefault="00E41363" w:rsidP="00E41363">
            <w:pPr>
              <w:contextualSpacing/>
              <w:jc w:val="center"/>
              <w:rPr>
                <w:iCs/>
                <w:color w:val="auto"/>
              </w:rPr>
            </w:pPr>
          </w:p>
        </w:tc>
        <w:tc>
          <w:tcPr>
            <w:tcW w:w="2977" w:type="dxa"/>
            <w:vAlign w:val="center"/>
          </w:tcPr>
          <w:p w:rsidR="00E41363" w:rsidRPr="00E41363" w:rsidRDefault="00E41363" w:rsidP="00E41363">
            <w:pPr>
              <w:cnfStyle w:val="000000000000"/>
              <w:rPr>
                <w:iCs/>
                <w:color w:val="auto"/>
              </w:rPr>
            </w:pPr>
            <w:r w:rsidRPr="00E41363">
              <w:rPr>
                <w:iCs/>
                <w:color w:val="auto"/>
              </w:rPr>
              <w:t>Riesgo</w:t>
            </w:r>
          </w:p>
        </w:tc>
        <w:tc>
          <w:tcPr>
            <w:tcW w:w="2693"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3220" w:type="dxa"/>
            <w:vMerge/>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87"/>
          <w:jc w:val="center"/>
        </w:trPr>
        <w:tc>
          <w:tcPr>
            <w:cnfStyle w:val="001000000000"/>
            <w:tcW w:w="1838" w:type="dxa"/>
            <w:vMerge w:val="restart"/>
            <w:noWrap/>
            <w:vAlign w:val="center"/>
          </w:tcPr>
          <w:p w:rsidR="00E41363" w:rsidRPr="00E41363" w:rsidRDefault="00E41363" w:rsidP="00E41363">
            <w:pPr>
              <w:contextualSpacing/>
              <w:jc w:val="center"/>
              <w:rPr>
                <w:iCs/>
                <w:color w:val="auto"/>
              </w:rPr>
            </w:pPr>
            <w:r w:rsidRPr="00E41363">
              <w:rPr>
                <w:iCs/>
                <w:color w:val="auto"/>
              </w:rPr>
              <w:t>Componentes de la Gestión del Riesgo</w:t>
            </w:r>
          </w:p>
        </w:tc>
        <w:tc>
          <w:tcPr>
            <w:tcW w:w="2977" w:type="dxa"/>
            <w:vAlign w:val="center"/>
          </w:tcPr>
          <w:p w:rsidR="00E41363" w:rsidRPr="00E41363" w:rsidRDefault="00E41363" w:rsidP="00E41363">
            <w:pPr>
              <w:cnfStyle w:val="000000100000"/>
              <w:rPr>
                <w:iCs/>
                <w:color w:val="auto"/>
              </w:rPr>
            </w:pPr>
            <w:r w:rsidRPr="00E41363">
              <w:rPr>
                <w:iCs/>
                <w:color w:val="auto"/>
              </w:rPr>
              <w:t>Gestión Prospectiva</w:t>
            </w:r>
          </w:p>
        </w:tc>
        <w:tc>
          <w:tcPr>
            <w:tcW w:w="2693"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3220" w:type="dxa"/>
            <w:vMerge/>
            <w:hideMark/>
          </w:tcPr>
          <w:p w:rsidR="00E41363" w:rsidRPr="00E41363" w:rsidRDefault="00E41363" w:rsidP="00E41363">
            <w:pPr>
              <w:contextualSpacing/>
              <w:jc w:val="both"/>
              <w:cnfStyle w:val="000000100000"/>
              <w:rPr>
                <w:iCs/>
                <w:color w:val="auto"/>
              </w:rPr>
            </w:pPr>
          </w:p>
        </w:tc>
      </w:tr>
      <w:tr w:rsidR="00E41363" w:rsidRPr="00E41363" w:rsidTr="00E41363">
        <w:trPr>
          <w:trHeight w:val="406"/>
          <w:jc w:val="center"/>
        </w:trPr>
        <w:tc>
          <w:tcPr>
            <w:cnfStyle w:val="001000000000"/>
            <w:tcW w:w="1838" w:type="dxa"/>
            <w:vMerge/>
            <w:vAlign w:val="center"/>
          </w:tcPr>
          <w:p w:rsidR="00E41363" w:rsidRPr="00E41363" w:rsidRDefault="00E41363" w:rsidP="00E41363">
            <w:pPr>
              <w:contextualSpacing/>
              <w:jc w:val="center"/>
              <w:rPr>
                <w:iCs/>
                <w:color w:val="auto"/>
              </w:rPr>
            </w:pPr>
          </w:p>
        </w:tc>
        <w:tc>
          <w:tcPr>
            <w:tcW w:w="2977" w:type="dxa"/>
            <w:vAlign w:val="center"/>
          </w:tcPr>
          <w:p w:rsidR="00E41363" w:rsidRPr="00E41363" w:rsidRDefault="00E41363" w:rsidP="00E41363">
            <w:pPr>
              <w:cnfStyle w:val="000000000000"/>
              <w:rPr>
                <w:iCs/>
                <w:color w:val="auto"/>
              </w:rPr>
            </w:pPr>
            <w:r w:rsidRPr="00E41363">
              <w:rPr>
                <w:iCs/>
                <w:color w:val="auto"/>
              </w:rPr>
              <w:t>Gestión Correctiva</w:t>
            </w:r>
          </w:p>
        </w:tc>
        <w:tc>
          <w:tcPr>
            <w:tcW w:w="2693" w:type="dxa"/>
            <w:vMerge/>
            <w:hideMark/>
          </w:tcPr>
          <w:p w:rsidR="00E41363" w:rsidRPr="00E41363" w:rsidRDefault="00E41363" w:rsidP="00E41363">
            <w:pPr>
              <w:contextualSpacing/>
              <w:jc w:val="both"/>
              <w:cnfStyle w:val="000000000000"/>
              <w:rPr>
                <w:iCs/>
                <w:color w:val="auto"/>
              </w:rPr>
            </w:pPr>
          </w:p>
        </w:tc>
        <w:tc>
          <w:tcPr>
            <w:tcW w:w="2410" w:type="dxa"/>
            <w:vMerge/>
            <w:hideMark/>
          </w:tcPr>
          <w:p w:rsidR="00E41363" w:rsidRPr="00E41363" w:rsidRDefault="00E41363" w:rsidP="00E41363">
            <w:pPr>
              <w:contextualSpacing/>
              <w:jc w:val="both"/>
              <w:cnfStyle w:val="000000000000"/>
              <w:rPr>
                <w:iCs/>
                <w:color w:val="auto"/>
              </w:rPr>
            </w:pPr>
          </w:p>
        </w:tc>
        <w:tc>
          <w:tcPr>
            <w:tcW w:w="2410" w:type="dxa"/>
            <w:vMerge/>
            <w:hideMark/>
          </w:tcPr>
          <w:p w:rsidR="00E41363" w:rsidRPr="00E41363" w:rsidRDefault="00E41363" w:rsidP="00E41363">
            <w:pPr>
              <w:contextualSpacing/>
              <w:jc w:val="both"/>
              <w:cnfStyle w:val="000000000000"/>
              <w:rPr>
                <w:iCs/>
                <w:color w:val="auto"/>
              </w:rPr>
            </w:pPr>
          </w:p>
        </w:tc>
        <w:tc>
          <w:tcPr>
            <w:tcW w:w="3220" w:type="dxa"/>
            <w:vMerge/>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527"/>
          <w:jc w:val="center"/>
        </w:trPr>
        <w:tc>
          <w:tcPr>
            <w:cnfStyle w:val="001000000000"/>
            <w:tcW w:w="1838" w:type="dxa"/>
            <w:vMerge/>
            <w:vAlign w:val="center"/>
          </w:tcPr>
          <w:p w:rsidR="00E41363" w:rsidRPr="00E41363" w:rsidRDefault="00E41363" w:rsidP="00E41363">
            <w:pPr>
              <w:contextualSpacing/>
              <w:jc w:val="center"/>
              <w:rPr>
                <w:iCs/>
                <w:color w:val="auto"/>
              </w:rPr>
            </w:pPr>
          </w:p>
        </w:tc>
        <w:tc>
          <w:tcPr>
            <w:tcW w:w="2977" w:type="dxa"/>
            <w:vAlign w:val="center"/>
          </w:tcPr>
          <w:p w:rsidR="00E41363" w:rsidRPr="00E41363" w:rsidRDefault="00E41363" w:rsidP="00E41363">
            <w:pPr>
              <w:cnfStyle w:val="000000100000"/>
              <w:rPr>
                <w:iCs/>
                <w:color w:val="auto"/>
              </w:rPr>
            </w:pPr>
            <w:r w:rsidRPr="00E41363">
              <w:rPr>
                <w:iCs/>
                <w:color w:val="auto"/>
              </w:rPr>
              <w:t>Gestión Reactiva</w:t>
            </w:r>
          </w:p>
        </w:tc>
        <w:tc>
          <w:tcPr>
            <w:tcW w:w="2693"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2410" w:type="dxa"/>
            <w:vMerge/>
            <w:hideMark/>
          </w:tcPr>
          <w:p w:rsidR="00E41363" w:rsidRPr="00E41363" w:rsidRDefault="00E41363" w:rsidP="00E41363">
            <w:pPr>
              <w:contextualSpacing/>
              <w:jc w:val="both"/>
              <w:cnfStyle w:val="000000100000"/>
              <w:rPr>
                <w:iCs/>
                <w:color w:val="auto"/>
              </w:rPr>
            </w:pPr>
          </w:p>
        </w:tc>
        <w:tc>
          <w:tcPr>
            <w:tcW w:w="3220" w:type="dxa"/>
            <w:vMerge/>
            <w:hideMark/>
          </w:tcPr>
          <w:p w:rsidR="00E41363" w:rsidRPr="00E41363" w:rsidRDefault="00E41363" w:rsidP="00E41363">
            <w:pPr>
              <w:contextualSpacing/>
              <w:jc w:val="both"/>
              <w:cnfStyle w:val="000000100000"/>
              <w:rPr>
                <w:iCs/>
                <w:color w:val="auto"/>
              </w:rPr>
            </w:pPr>
          </w:p>
        </w:tc>
      </w:tr>
      <w:tr w:rsidR="00E41363" w:rsidRPr="00E41363" w:rsidTr="00E41363">
        <w:trPr>
          <w:trHeight w:val="407"/>
          <w:jc w:val="center"/>
        </w:trPr>
        <w:tc>
          <w:tcPr>
            <w:cnfStyle w:val="001000000000"/>
            <w:tcW w:w="1838" w:type="dxa"/>
            <w:vMerge w:val="restart"/>
            <w:vAlign w:val="center"/>
          </w:tcPr>
          <w:p w:rsidR="00E41363" w:rsidRPr="00E41363" w:rsidRDefault="00E41363" w:rsidP="00E41363">
            <w:pPr>
              <w:contextualSpacing/>
              <w:jc w:val="center"/>
              <w:rPr>
                <w:iCs/>
                <w:color w:val="auto"/>
              </w:rPr>
            </w:pPr>
            <w:r w:rsidRPr="00E41363">
              <w:rPr>
                <w:iCs/>
                <w:color w:val="auto"/>
              </w:rPr>
              <w:t>Gestión Reactiva</w:t>
            </w:r>
          </w:p>
        </w:tc>
        <w:tc>
          <w:tcPr>
            <w:tcW w:w="2977" w:type="dxa"/>
            <w:vAlign w:val="center"/>
          </w:tcPr>
          <w:p w:rsidR="00E41363" w:rsidRPr="00E41363" w:rsidRDefault="00E41363" w:rsidP="00E41363">
            <w:pPr>
              <w:cnfStyle w:val="000000000000"/>
              <w:rPr>
                <w:iCs/>
                <w:color w:val="auto"/>
              </w:rPr>
            </w:pPr>
            <w:r w:rsidRPr="00E41363">
              <w:rPr>
                <w:iCs/>
                <w:color w:val="auto"/>
              </w:rPr>
              <w:t xml:space="preserve">Preparación </w:t>
            </w:r>
          </w:p>
        </w:tc>
        <w:tc>
          <w:tcPr>
            <w:tcW w:w="2693"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3220" w:type="dxa"/>
            <w:vMerge/>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527"/>
          <w:jc w:val="center"/>
        </w:trPr>
        <w:tc>
          <w:tcPr>
            <w:cnfStyle w:val="001000000000"/>
            <w:tcW w:w="1838"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nfStyle w:val="000000100000"/>
              <w:rPr>
                <w:iCs/>
                <w:color w:val="auto"/>
              </w:rPr>
            </w:pPr>
            <w:r w:rsidRPr="00E41363">
              <w:rPr>
                <w:iCs/>
                <w:color w:val="auto"/>
              </w:rPr>
              <w:t>Respuesta</w:t>
            </w:r>
          </w:p>
        </w:tc>
        <w:tc>
          <w:tcPr>
            <w:tcW w:w="2693" w:type="dxa"/>
            <w:vMerge/>
          </w:tcPr>
          <w:p w:rsidR="00E41363" w:rsidRPr="00E41363" w:rsidRDefault="00E41363" w:rsidP="00E41363">
            <w:pPr>
              <w:contextualSpacing/>
              <w:jc w:val="both"/>
              <w:cnfStyle w:val="000000100000"/>
              <w:rPr>
                <w:iCs/>
                <w:color w:val="auto"/>
              </w:rPr>
            </w:pPr>
          </w:p>
        </w:tc>
        <w:tc>
          <w:tcPr>
            <w:tcW w:w="2410" w:type="dxa"/>
            <w:vMerge/>
          </w:tcPr>
          <w:p w:rsidR="00E41363" w:rsidRPr="00E41363" w:rsidRDefault="00E41363" w:rsidP="00E41363">
            <w:pPr>
              <w:contextualSpacing/>
              <w:jc w:val="both"/>
              <w:cnfStyle w:val="000000100000"/>
              <w:rPr>
                <w:iCs/>
                <w:color w:val="auto"/>
              </w:rPr>
            </w:pPr>
          </w:p>
        </w:tc>
        <w:tc>
          <w:tcPr>
            <w:tcW w:w="2410" w:type="dxa"/>
            <w:vMerge/>
          </w:tcPr>
          <w:p w:rsidR="00E41363" w:rsidRPr="00E41363" w:rsidRDefault="00E41363" w:rsidP="00E41363">
            <w:pPr>
              <w:contextualSpacing/>
              <w:jc w:val="both"/>
              <w:cnfStyle w:val="000000100000"/>
              <w:rPr>
                <w:iCs/>
                <w:color w:val="auto"/>
              </w:rPr>
            </w:pPr>
          </w:p>
        </w:tc>
        <w:tc>
          <w:tcPr>
            <w:tcW w:w="3220" w:type="dxa"/>
            <w:vMerge/>
          </w:tcPr>
          <w:p w:rsidR="00E41363" w:rsidRPr="00E41363" w:rsidRDefault="00E41363" w:rsidP="00E41363">
            <w:pPr>
              <w:contextualSpacing/>
              <w:jc w:val="both"/>
              <w:cnfStyle w:val="000000100000"/>
              <w:rPr>
                <w:iCs/>
                <w:color w:val="auto"/>
              </w:rPr>
            </w:pPr>
          </w:p>
        </w:tc>
      </w:tr>
      <w:tr w:rsidR="00E41363" w:rsidRPr="00E41363" w:rsidTr="00E41363">
        <w:trPr>
          <w:trHeight w:val="549"/>
          <w:jc w:val="center"/>
        </w:trPr>
        <w:tc>
          <w:tcPr>
            <w:cnfStyle w:val="001000000000"/>
            <w:tcW w:w="1838"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nfStyle w:val="000000000000"/>
              <w:rPr>
                <w:iCs/>
                <w:color w:val="auto"/>
              </w:rPr>
            </w:pPr>
            <w:r w:rsidRPr="00E41363">
              <w:rPr>
                <w:iCs/>
                <w:color w:val="auto"/>
              </w:rPr>
              <w:t xml:space="preserve">Rehabilitación </w:t>
            </w:r>
          </w:p>
        </w:tc>
        <w:tc>
          <w:tcPr>
            <w:tcW w:w="2693"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2410" w:type="dxa"/>
            <w:vMerge/>
          </w:tcPr>
          <w:p w:rsidR="00E41363" w:rsidRPr="00E41363" w:rsidRDefault="00E41363" w:rsidP="00E41363">
            <w:pPr>
              <w:contextualSpacing/>
              <w:jc w:val="both"/>
              <w:cnfStyle w:val="000000000000"/>
              <w:rPr>
                <w:iCs/>
                <w:color w:val="auto"/>
              </w:rPr>
            </w:pPr>
          </w:p>
        </w:tc>
        <w:tc>
          <w:tcPr>
            <w:tcW w:w="3220" w:type="dxa"/>
            <w:vMerge/>
          </w:tcPr>
          <w:p w:rsidR="00E41363" w:rsidRPr="00E41363" w:rsidRDefault="00E41363" w:rsidP="00E41363">
            <w:pPr>
              <w:contextualSpacing/>
              <w:jc w:val="both"/>
              <w:cnfStyle w:val="000000000000"/>
              <w:rPr>
                <w:iCs/>
                <w:color w:val="auto"/>
              </w:rPr>
            </w:pPr>
          </w:p>
        </w:tc>
      </w:tr>
    </w:tbl>
    <w:p w:rsidR="00E41363" w:rsidRPr="00E41363" w:rsidRDefault="00E41363" w:rsidP="00E41363">
      <w:pPr>
        <w:contextualSpacing/>
        <w:jc w:val="both"/>
        <w:rPr>
          <w:b/>
          <w:i/>
          <w:u w:val="single"/>
        </w:rPr>
      </w:pPr>
    </w:p>
    <w:p w:rsidR="00E41363" w:rsidRDefault="00E41363" w:rsidP="00E41363">
      <w:pPr>
        <w:contextualSpacing/>
        <w:jc w:val="both"/>
        <w:rPr>
          <w:b/>
          <w:i/>
          <w:u w:val="single"/>
        </w:rPr>
      </w:pPr>
    </w:p>
    <w:p w:rsidR="00225CD9" w:rsidRPr="00E41363" w:rsidRDefault="00225CD9" w:rsidP="00E41363">
      <w:pPr>
        <w:contextualSpacing/>
        <w:jc w:val="both"/>
        <w:rPr>
          <w:b/>
          <w:i/>
          <w:u w:val="single"/>
        </w:rPr>
      </w:pPr>
    </w:p>
    <w:p w:rsidR="00E41363" w:rsidRPr="00E41363" w:rsidRDefault="00E41363" w:rsidP="00E41363">
      <w:pPr>
        <w:numPr>
          <w:ilvl w:val="0"/>
          <w:numId w:val="1"/>
        </w:numPr>
        <w:contextualSpacing/>
        <w:jc w:val="both"/>
        <w:rPr>
          <w:b/>
          <w:sz w:val="24"/>
          <w:szCs w:val="24"/>
          <w:u w:val="single"/>
        </w:rPr>
      </w:pPr>
      <w:r w:rsidRPr="00E41363">
        <w:rPr>
          <w:b/>
          <w:sz w:val="24"/>
          <w:szCs w:val="24"/>
          <w:u w:val="single"/>
        </w:rPr>
        <w:lastRenderedPageBreak/>
        <w:t>Evaluación de Daños y Análisis de Necesidades</w:t>
      </w:r>
    </w:p>
    <w:p w:rsidR="00E41363" w:rsidRPr="00E41363" w:rsidRDefault="00E41363" w:rsidP="00E41363">
      <w:pPr>
        <w:contextualSpacing/>
        <w:jc w:val="both"/>
        <w:rPr>
          <w:b/>
          <w:i/>
          <w:u w:val="single"/>
        </w:rPr>
      </w:pPr>
    </w:p>
    <w:tbl>
      <w:tblPr>
        <w:tblStyle w:val="Tabladecuadrcula6concolores-nfasis11"/>
        <w:tblW w:w="15548"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1838"/>
        <w:gridCol w:w="2977"/>
        <w:gridCol w:w="2693"/>
        <w:gridCol w:w="2410"/>
        <w:gridCol w:w="2410"/>
        <w:gridCol w:w="3220"/>
      </w:tblGrid>
      <w:tr w:rsidR="00E41363" w:rsidRPr="00E41363" w:rsidTr="00E41363">
        <w:trPr>
          <w:cnfStyle w:val="100000000000"/>
          <w:trHeight w:val="330"/>
          <w:jc w:val="center"/>
        </w:trPr>
        <w:tc>
          <w:tcPr>
            <w:cnfStyle w:val="001000000000"/>
            <w:tcW w:w="15548" w:type="dxa"/>
            <w:gridSpan w:val="6"/>
            <w:noWrap/>
            <w:vAlign w:val="center"/>
            <w:hideMark/>
          </w:tcPr>
          <w:p w:rsidR="00E41363" w:rsidRPr="00E41363" w:rsidRDefault="00E41363" w:rsidP="00E41363">
            <w:pPr>
              <w:contextualSpacing/>
              <w:jc w:val="both"/>
              <w:rPr>
                <w:iCs/>
                <w:color w:val="auto"/>
              </w:rPr>
            </w:pPr>
            <w:r w:rsidRPr="00E41363">
              <w:rPr>
                <w:i/>
                <w:iCs/>
                <w:color w:val="auto"/>
                <w:u w:val="single"/>
              </w:rPr>
              <w:t>Objetivo General:</w:t>
            </w:r>
            <w:r w:rsidRPr="00E41363">
              <w:rPr>
                <w:iCs/>
                <w:color w:val="auto"/>
              </w:rPr>
              <w:t xml:space="preserve"> Personal Profesional, técnico de la Municipalidad  esté capacitado y habilitado para poder desarrollar correctamente una evaluación de daños y análisis de necesidades en la etapa preliminar y complementaria.</w:t>
            </w:r>
          </w:p>
        </w:tc>
      </w:tr>
      <w:tr w:rsidR="00E41363" w:rsidRPr="00E41363" w:rsidTr="00E41363">
        <w:trPr>
          <w:cnfStyle w:val="000000100000"/>
          <w:trHeight w:val="330"/>
          <w:jc w:val="center"/>
        </w:trPr>
        <w:tc>
          <w:tcPr>
            <w:cnfStyle w:val="001000000000"/>
            <w:tcW w:w="15548" w:type="dxa"/>
            <w:gridSpan w:val="6"/>
            <w:noWrap/>
            <w:vAlign w:val="center"/>
            <w:hideMark/>
          </w:tcPr>
          <w:p w:rsidR="00E41363" w:rsidRPr="00E41363" w:rsidRDefault="00E41363" w:rsidP="00E41363">
            <w:pPr>
              <w:jc w:val="both"/>
              <w:rPr>
                <w:i/>
                <w:iCs/>
                <w:color w:val="auto"/>
                <w:u w:val="single"/>
              </w:rPr>
            </w:pPr>
            <w:r w:rsidRPr="00E41363">
              <w:rPr>
                <w:i/>
                <w:iCs/>
                <w:color w:val="auto"/>
                <w:u w:val="single"/>
              </w:rPr>
              <w:t xml:space="preserve">Objetivos Específicos: </w:t>
            </w:r>
          </w:p>
          <w:p w:rsidR="00E41363" w:rsidRPr="00E41363" w:rsidRDefault="00E41363" w:rsidP="00CC3989">
            <w:pPr>
              <w:numPr>
                <w:ilvl w:val="0"/>
                <w:numId w:val="3"/>
              </w:numPr>
              <w:contextualSpacing/>
              <w:jc w:val="both"/>
              <w:rPr>
                <w:iCs/>
                <w:color w:val="auto"/>
              </w:rPr>
            </w:pPr>
            <w:r w:rsidRPr="00E41363">
              <w:rPr>
                <w:iCs/>
                <w:color w:val="auto"/>
              </w:rPr>
              <w:t>Los participantes conozcan las metodologías adecuadas para el levantamiento de información en caso de emergencias en la etapa preliminar y complementaria</w:t>
            </w:r>
          </w:p>
          <w:p w:rsidR="00E41363" w:rsidRPr="00E41363" w:rsidRDefault="00E41363" w:rsidP="00CC3989">
            <w:pPr>
              <w:numPr>
                <w:ilvl w:val="0"/>
                <w:numId w:val="3"/>
              </w:numPr>
              <w:contextualSpacing/>
              <w:jc w:val="both"/>
              <w:rPr>
                <w:iCs/>
                <w:color w:val="auto"/>
              </w:rPr>
            </w:pPr>
            <w:r w:rsidRPr="00E41363">
              <w:rPr>
                <w:iCs/>
                <w:color w:val="auto"/>
              </w:rPr>
              <w:t>Los participantes desarrollan adecuadamente un análisis de necesidades  de acuerdo a lo evaluado  en caso de ocurrir una emergencia o desastre.</w:t>
            </w:r>
          </w:p>
        </w:tc>
      </w:tr>
      <w:tr w:rsidR="00E41363" w:rsidRPr="00E41363" w:rsidTr="00225CD9">
        <w:trPr>
          <w:trHeight w:val="485"/>
          <w:jc w:val="center"/>
        </w:trPr>
        <w:tc>
          <w:tcPr>
            <w:cnfStyle w:val="001000000000"/>
            <w:tcW w:w="1838" w:type="dxa"/>
            <w:noWrap/>
            <w:vAlign w:val="center"/>
            <w:hideMark/>
          </w:tcPr>
          <w:p w:rsidR="00E41363" w:rsidRPr="00E41363" w:rsidRDefault="00E41363" w:rsidP="00E41363">
            <w:pPr>
              <w:contextualSpacing/>
              <w:jc w:val="center"/>
              <w:rPr>
                <w:i/>
                <w:iCs/>
                <w:color w:val="auto"/>
                <w:u w:val="single"/>
              </w:rPr>
            </w:pPr>
            <w:r w:rsidRPr="00E41363">
              <w:rPr>
                <w:i/>
                <w:iCs/>
                <w:color w:val="auto"/>
                <w:u w:val="single"/>
              </w:rPr>
              <w:t>TEMAS</w:t>
            </w:r>
          </w:p>
        </w:tc>
        <w:tc>
          <w:tcPr>
            <w:tcW w:w="2977"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SUB TEMAS</w:t>
            </w:r>
          </w:p>
        </w:tc>
        <w:tc>
          <w:tcPr>
            <w:tcW w:w="2693"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METODOLOGIA</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PARTICIPANTES</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DURACION DEL TALLER</w:t>
            </w:r>
          </w:p>
        </w:tc>
        <w:tc>
          <w:tcPr>
            <w:tcW w:w="322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EQUIPOS Y MATERIALES</w:t>
            </w:r>
          </w:p>
        </w:tc>
      </w:tr>
      <w:tr w:rsidR="00E41363" w:rsidRPr="00E41363" w:rsidTr="00E41363">
        <w:trPr>
          <w:cnfStyle w:val="000000100000"/>
          <w:trHeight w:val="6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 xml:space="preserve">Evaluación de daños </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Definición de la Evaluación de Daños</w:t>
            </w:r>
          </w:p>
        </w:tc>
        <w:tc>
          <w:tcPr>
            <w:tcW w:w="2693" w:type="dxa"/>
            <w:vMerge w:val="restart"/>
            <w:vAlign w:val="center"/>
            <w:hideMark/>
          </w:tcPr>
          <w:p w:rsidR="00E41363" w:rsidRPr="00E41363" w:rsidRDefault="00E41363" w:rsidP="00E41363">
            <w:pPr>
              <w:contextualSpacing/>
              <w:jc w:val="both"/>
              <w:cnfStyle w:val="000000100000"/>
              <w:rPr>
                <w:iCs/>
                <w:color w:val="auto"/>
              </w:rPr>
            </w:pPr>
            <w:r w:rsidRPr="00E41363">
              <w:rPr>
                <w:b/>
                <w:bCs/>
                <w:iCs/>
                <w:color w:val="auto"/>
              </w:rPr>
              <w:t>Clases Teóricas</w:t>
            </w:r>
            <w:r w:rsidRPr="00E41363">
              <w:rPr>
                <w:bCs/>
                <w:iCs/>
                <w:color w:val="auto"/>
              </w:rPr>
              <w:t>: Se desarrollarán empleando técnicas de exposición dialogada utilizando ayudas audiovisuales, discusión grupal.</w:t>
            </w:r>
          </w:p>
          <w:p w:rsidR="00E41363" w:rsidRPr="00E41363" w:rsidRDefault="00E41363" w:rsidP="00E41363">
            <w:pPr>
              <w:contextualSpacing/>
              <w:jc w:val="both"/>
              <w:cnfStyle w:val="000000100000"/>
              <w:rPr>
                <w:b/>
                <w:color w:val="auto"/>
              </w:rPr>
            </w:pPr>
          </w:p>
          <w:p w:rsidR="00E41363" w:rsidRPr="00E41363" w:rsidRDefault="00E41363" w:rsidP="00E41363">
            <w:pPr>
              <w:contextualSpacing/>
              <w:jc w:val="both"/>
              <w:cnfStyle w:val="000000100000"/>
              <w:rPr>
                <w:color w:val="auto"/>
              </w:rPr>
            </w:pPr>
            <w:r w:rsidRPr="00E41363">
              <w:rPr>
                <w:b/>
                <w:color w:val="auto"/>
              </w:rPr>
              <w:t>Clases Prácticas:</w:t>
            </w:r>
            <w:r w:rsidRPr="00E41363">
              <w:rPr>
                <w:color w:val="auto"/>
              </w:rPr>
              <w:t xml:space="preserve"> Los Participarán activamente durante el desarrollo de las prácticas sobre el tema tratado, analizando y desarrollando el ejercicio propuesto.</w:t>
            </w: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jc w:val="both"/>
              <w:cnfStyle w:val="000000100000"/>
              <w:rPr>
                <w:iCs/>
                <w:color w:val="auto"/>
              </w:rPr>
            </w:pPr>
            <w:r w:rsidRPr="00E41363">
              <w:rPr>
                <w:iCs/>
                <w:color w:val="auto"/>
              </w:rPr>
              <w:t>El presente taller está dirigido a los profesionales, técnicos y voluntarios de la Municipalidad Distrital de Independencia</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cnfStyle w:val="000000100000"/>
              <w:rPr>
                <w:iCs/>
                <w:color w:val="auto"/>
              </w:rPr>
            </w:pPr>
            <w:r w:rsidRPr="00E41363">
              <w:rPr>
                <w:iCs/>
                <w:color w:val="auto"/>
              </w:rPr>
              <w:t xml:space="preserve">El presente taller está diseñado para ser dictado dos días durante ocho horas, de acuerdo a la metodología del INDECI. </w:t>
            </w:r>
          </w:p>
        </w:tc>
        <w:tc>
          <w:tcPr>
            <w:tcW w:w="3220" w:type="dxa"/>
            <w:vMerge w:val="restart"/>
            <w:vAlign w:val="center"/>
            <w:hideMark/>
          </w:tcPr>
          <w:p w:rsidR="00E41363" w:rsidRPr="00E41363" w:rsidRDefault="00E41363" w:rsidP="00E41363">
            <w:pPr>
              <w:contextualSpacing/>
              <w:cnfStyle w:val="000000100000"/>
              <w:rPr>
                <w:iCs/>
                <w:color w:val="auto"/>
              </w:rPr>
            </w:pPr>
            <w:r w:rsidRPr="00E41363">
              <w:rPr>
                <w:b/>
                <w:iCs/>
                <w:color w:val="auto"/>
              </w:rPr>
              <w:t>Equipos</w:t>
            </w:r>
            <w:r w:rsidRPr="00E41363">
              <w:rPr>
                <w:iCs/>
                <w:color w:val="auto"/>
              </w:rPr>
              <w:t>:</w:t>
            </w:r>
            <w:r w:rsidRPr="00E41363">
              <w:rPr>
                <w:iCs/>
                <w:color w:val="auto"/>
              </w:rPr>
              <w:br/>
              <w:t>-  Proyector multimedia</w:t>
            </w:r>
            <w:r w:rsidRPr="00E41363">
              <w:rPr>
                <w:iCs/>
                <w:color w:val="auto"/>
              </w:rPr>
              <w:br/>
              <w:t>-  08 equipos de cómputo y 01 Laptop</w:t>
            </w:r>
            <w:r w:rsidRPr="00E41363">
              <w:rPr>
                <w:iCs/>
                <w:color w:val="auto"/>
              </w:rPr>
              <w:br/>
              <w:t>-  Parlantes de audio</w:t>
            </w:r>
            <w:r w:rsidRPr="00E41363">
              <w:rPr>
                <w:iCs/>
                <w:color w:val="auto"/>
              </w:rPr>
              <w:br/>
            </w:r>
            <w:r w:rsidRPr="00E41363">
              <w:rPr>
                <w:iCs/>
                <w:color w:val="auto"/>
              </w:rPr>
              <w:br/>
            </w:r>
            <w:r w:rsidRPr="00E41363">
              <w:rPr>
                <w:b/>
                <w:iCs/>
                <w:color w:val="auto"/>
              </w:rPr>
              <w:t>Materiales:</w:t>
            </w:r>
            <w:r w:rsidRPr="00E41363">
              <w:rPr>
                <w:iCs/>
                <w:color w:val="auto"/>
              </w:rPr>
              <w:br/>
              <w:t>- Paleógrafos, 500 Hojas Bond</w:t>
            </w:r>
            <w:r w:rsidRPr="00E41363">
              <w:rPr>
                <w:iCs/>
                <w:color w:val="auto"/>
              </w:rPr>
              <w:br/>
              <w:t>- Plumones gruesos para papel y pizarra</w:t>
            </w:r>
            <w:r w:rsidRPr="00E41363">
              <w:rPr>
                <w:iCs/>
                <w:color w:val="auto"/>
              </w:rPr>
              <w:br/>
              <w:t>- Pizarra acrílica y mota</w:t>
            </w:r>
            <w:r w:rsidRPr="00E41363">
              <w:rPr>
                <w:iCs/>
                <w:color w:val="auto"/>
              </w:rPr>
              <w:br/>
              <w:t>- Perforador, saca grapas, engrapador</w:t>
            </w:r>
            <w:r w:rsidRPr="00E41363">
              <w:rPr>
                <w:iCs/>
                <w:color w:val="auto"/>
              </w:rPr>
              <w:br/>
              <w:t>- Lapiceros azul y rojo para los participantes</w:t>
            </w:r>
          </w:p>
          <w:p w:rsidR="00E41363" w:rsidRPr="00E41363" w:rsidRDefault="00E41363" w:rsidP="00E41363">
            <w:pPr>
              <w:contextualSpacing/>
              <w:cnfStyle w:val="000000100000"/>
              <w:rPr>
                <w:iCs/>
                <w:color w:val="auto"/>
              </w:rPr>
            </w:pPr>
            <w:r w:rsidRPr="00E41363">
              <w:rPr>
                <w:iCs/>
                <w:color w:val="auto"/>
              </w:rPr>
              <w:t>- 150 fotocopias</w:t>
            </w:r>
            <w:r w:rsidRPr="00E41363">
              <w:rPr>
                <w:iCs/>
                <w:color w:val="auto"/>
              </w:rPr>
              <w:br/>
              <w:t>- 02 Archivadores lomo ancho, papel lustre y vinifán.</w:t>
            </w:r>
            <w:r w:rsidRPr="00E41363">
              <w:rPr>
                <w:iCs/>
                <w:color w:val="auto"/>
              </w:rPr>
              <w:br/>
              <w:t>- Folders, lápices, borradores, tajador y fotocheck para cada participante</w:t>
            </w:r>
          </w:p>
        </w:tc>
      </w:tr>
      <w:tr w:rsidR="00E41363" w:rsidRPr="00E41363" w:rsidTr="00E41363">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Finalidad</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Características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1838" w:type="dxa"/>
            <w:vMerge w:val="restart"/>
            <w:noWrap/>
            <w:vAlign w:val="center"/>
            <w:hideMark/>
          </w:tcPr>
          <w:p w:rsidR="00E41363" w:rsidRPr="00E41363" w:rsidRDefault="00E41363" w:rsidP="00E41363">
            <w:pPr>
              <w:contextualSpacing/>
              <w:rPr>
                <w:iCs/>
                <w:color w:val="auto"/>
              </w:rPr>
            </w:pPr>
            <w:r w:rsidRPr="00E41363">
              <w:rPr>
                <w:iCs/>
                <w:color w:val="auto"/>
              </w:rPr>
              <w:t xml:space="preserve">Tipos de Evaluación </w:t>
            </w: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Evaluación Primaria</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Evaluación Complementaria</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81"/>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Evaluación Final</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Organización y técnicas de Recolección de Datos</w:t>
            </w:r>
          </w:p>
        </w:tc>
        <w:tc>
          <w:tcPr>
            <w:tcW w:w="2977" w:type="dxa"/>
            <w:vAlign w:val="center"/>
          </w:tcPr>
          <w:p w:rsidR="00E41363" w:rsidRPr="00E41363" w:rsidRDefault="00E41363" w:rsidP="00E41363">
            <w:pPr>
              <w:contextualSpacing/>
              <w:cnfStyle w:val="000000100000"/>
              <w:rPr>
                <w:iCs/>
                <w:color w:val="auto"/>
              </w:rPr>
            </w:pPr>
            <w:r w:rsidRPr="00E41363">
              <w:rPr>
                <w:iCs/>
                <w:color w:val="auto"/>
              </w:rPr>
              <w:t>Conformación de los grupos de evaluadores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000000"/>
              <w:rPr>
                <w:iCs/>
                <w:color w:val="auto"/>
              </w:rPr>
            </w:pPr>
            <w:r w:rsidRPr="00E41363">
              <w:rPr>
                <w:iCs/>
                <w:color w:val="auto"/>
              </w:rPr>
              <w:t>Técnicas de recolección de datos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Datos a Identificar y registrar</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Análisis de Necesidades</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Determinar los recursos necesarios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 xml:space="preserve">Prioridades y toma de decisiones criticas </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000000"/>
              <w:rPr>
                <w:iCs/>
                <w:color w:val="auto"/>
              </w:rPr>
            </w:pPr>
            <w:r w:rsidRPr="00E41363">
              <w:rPr>
                <w:iCs/>
                <w:color w:val="auto"/>
              </w:rPr>
              <w:t>Inventario y recursos a solicitar.</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bl>
    <w:p w:rsidR="00E41363" w:rsidRPr="00E41363" w:rsidRDefault="00E41363" w:rsidP="00E41363">
      <w:pPr>
        <w:numPr>
          <w:ilvl w:val="0"/>
          <w:numId w:val="1"/>
        </w:numPr>
        <w:contextualSpacing/>
        <w:jc w:val="both"/>
        <w:rPr>
          <w:b/>
          <w:sz w:val="24"/>
          <w:szCs w:val="24"/>
          <w:u w:val="single"/>
        </w:rPr>
      </w:pPr>
      <w:r w:rsidRPr="00E41363">
        <w:rPr>
          <w:b/>
          <w:sz w:val="24"/>
          <w:szCs w:val="24"/>
          <w:u w:val="single"/>
        </w:rPr>
        <w:lastRenderedPageBreak/>
        <w:t>Funcionamiento del Centro de Operaciones de Emergencia Local (COEL)</w:t>
      </w:r>
    </w:p>
    <w:p w:rsidR="00E41363" w:rsidRPr="00E41363" w:rsidRDefault="00E41363" w:rsidP="00E41363">
      <w:pPr>
        <w:contextualSpacing/>
        <w:jc w:val="both"/>
        <w:rPr>
          <w:b/>
          <w:i/>
          <w:u w:val="single"/>
        </w:rPr>
      </w:pPr>
    </w:p>
    <w:tbl>
      <w:tblPr>
        <w:tblStyle w:val="Tabladecuadrcula6concolores-nfasis11"/>
        <w:tblW w:w="15746"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2036"/>
        <w:gridCol w:w="2977"/>
        <w:gridCol w:w="2693"/>
        <w:gridCol w:w="2410"/>
        <w:gridCol w:w="2410"/>
        <w:gridCol w:w="3220"/>
      </w:tblGrid>
      <w:tr w:rsidR="00E41363" w:rsidRPr="00E41363" w:rsidTr="00E41363">
        <w:trPr>
          <w:cnfStyle w:val="100000000000"/>
          <w:trHeight w:val="330"/>
          <w:jc w:val="center"/>
        </w:trPr>
        <w:tc>
          <w:tcPr>
            <w:cnfStyle w:val="001000000000"/>
            <w:tcW w:w="15746" w:type="dxa"/>
            <w:gridSpan w:val="6"/>
            <w:noWrap/>
            <w:vAlign w:val="center"/>
            <w:hideMark/>
          </w:tcPr>
          <w:p w:rsidR="00E41363" w:rsidRPr="00E41363" w:rsidRDefault="00E41363" w:rsidP="00E41363">
            <w:pPr>
              <w:contextualSpacing/>
              <w:jc w:val="both"/>
              <w:rPr>
                <w:iCs/>
                <w:color w:val="auto"/>
              </w:rPr>
            </w:pPr>
            <w:r w:rsidRPr="00E41363">
              <w:rPr>
                <w:i/>
                <w:iCs/>
                <w:color w:val="auto"/>
                <w:u w:val="single"/>
              </w:rPr>
              <w:t>Objetivo General:</w:t>
            </w:r>
            <w:r w:rsidRPr="00E41363">
              <w:rPr>
                <w:iCs/>
                <w:color w:val="auto"/>
              </w:rPr>
              <w:t xml:space="preserve"> Que los voluntarios conozcan las actividades que desarrolla cada módulo del COEL.</w:t>
            </w:r>
          </w:p>
        </w:tc>
      </w:tr>
      <w:tr w:rsidR="00E41363" w:rsidRPr="00E41363" w:rsidTr="00E41363">
        <w:trPr>
          <w:cnfStyle w:val="000000100000"/>
          <w:trHeight w:val="330"/>
          <w:jc w:val="center"/>
        </w:trPr>
        <w:tc>
          <w:tcPr>
            <w:cnfStyle w:val="001000000000"/>
            <w:tcW w:w="15746" w:type="dxa"/>
            <w:gridSpan w:val="6"/>
            <w:noWrap/>
            <w:vAlign w:val="center"/>
            <w:hideMark/>
          </w:tcPr>
          <w:p w:rsidR="00E41363" w:rsidRPr="00E41363" w:rsidRDefault="00E41363" w:rsidP="00E41363">
            <w:pPr>
              <w:jc w:val="both"/>
              <w:rPr>
                <w:i/>
                <w:iCs/>
                <w:color w:val="auto"/>
                <w:u w:val="single"/>
              </w:rPr>
            </w:pPr>
            <w:r w:rsidRPr="00E41363">
              <w:rPr>
                <w:i/>
                <w:iCs/>
                <w:color w:val="auto"/>
                <w:u w:val="single"/>
              </w:rPr>
              <w:t xml:space="preserve">Objetivos Específicos: </w:t>
            </w:r>
          </w:p>
          <w:p w:rsidR="00E41363" w:rsidRPr="00E41363" w:rsidRDefault="00E41363" w:rsidP="00CC3989">
            <w:pPr>
              <w:numPr>
                <w:ilvl w:val="0"/>
                <w:numId w:val="3"/>
              </w:numPr>
              <w:contextualSpacing/>
              <w:jc w:val="both"/>
              <w:rPr>
                <w:iCs/>
                <w:color w:val="auto"/>
              </w:rPr>
            </w:pPr>
            <w:r w:rsidRPr="00E41363">
              <w:rPr>
                <w:iCs/>
                <w:color w:val="auto"/>
              </w:rPr>
              <w:t xml:space="preserve">Cada Voluntario, de acuerdo a sus capacidades, identificará el módulo al que más se adapte y será capacitado en el tema </w:t>
            </w:r>
          </w:p>
        </w:tc>
      </w:tr>
      <w:tr w:rsidR="00E41363" w:rsidRPr="00E41363" w:rsidTr="00225CD9">
        <w:trPr>
          <w:trHeight w:val="408"/>
          <w:jc w:val="center"/>
        </w:trPr>
        <w:tc>
          <w:tcPr>
            <w:cnfStyle w:val="001000000000"/>
            <w:tcW w:w="2036" w:type="dxa"/>
            <w:noWrap/>
            <w:vAlign w:val="center"/>
            <w:hideMark/>
          </w:tcPr>
          <w:p w:rsidR="00E41363" w:rsidRPr="00E41363" w:rsidRDefault="00E41363" w:rsidP="00E41363">
            <w:pPr>
              <w:contextualSpacing/>
              <w:jc w:val="center"/>
              <w:rPr>
                <w:i/>
                <w:iCs/>
                <w:color w:val="auto"/>
                <w:u w:val="single"/>
              </w:rPr>
            </w:pPr>
            <w:r w:rsidRPr="00E41363">
              <w:rPr>
                <w:i/>
                <w:iCs/>
                <w:color w:val="auto"/>
                <w:u w:val="single"/>
              </w:rPr>
              <w:t>TEMAS</w:t>
            </w:r>
          </w:p>
        </w:tc>
        <w:tc>
          <w:tcPr>
            <w:tcW w:w="2977"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SUB TEMAS</w:t>
            </w:r>
          </w:p>
        </w:tc>
        <w:tc>
          <w:tcPr>
            <w:tcW w:w="2693"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METODOLOGIA</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PARTICIPANTES</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DURACION DEL TALLER</w:t>
            </w:r>
          </w:p>
        </w:tc>
        <w:tc>
          <w:tcPr>
            <w:tcW w:w="322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EQUIPOS Y MATERIALES</w:t>
            </w:r>
          </w:p>
        </w:tc>
      </w:tr>
      <w:tr w:rsidR="00E41363" w:rsidRPr="00E41363" w:rsidTr="00E41363">
        <w:trPr>
          <w:cnfStyle w:val="000000100000"/>
          <w:trHeight w:val="630"/>
          <w:jc w:val="center"/>
        </w:trPr>
        <w:tc>
          <w:tcPr>
            <w:cnfStyle w:val="001000000000"/>
            <w:tcW w:w="2036" w:type="dxa"/>
            <w:vMerge w:val="restart"/>
            <w:vAlign w:val="center"/>
          </w:tcPr>
          <w:p w:rsidR="00E41363" w:rsidRPr="00E41363" w:rsidRDefault="00E41363" w:rsidP="00E41363">
            <w:pPr>
              <w:contextualSpacing/>
              <w:rPr>
                <w:iCs/>
                <w:color w:val="auto"/>
              </w:rPr>
            </w:pPr>
            <w:r w:rsidRPr="00E41363">
              <w:rPr>
                <w:iCs/>
                <w:color w:val="auto"/>
              </w:rPr>
              <w:t>Módulo de Operaciones</w:t>
            </w:r>
          </w:p>
        </w:tc>
        <w:tc>
          <w:tcPr>
            <w:tcW w:w="2977" w:type="dxa"/>
            <w:vAlign w:val="center"/>
          </w:tcPr>
          <w:p w:rsidR="00E41363" w:rsidRPr="00E41363" w:rsidRDefault="00E41363" w:rsidP="00E41363">
            <w:pPr>
              <w:contextualSpacing/>
              <w:cnfStyle w:val="000000100000"/>
              <w:rPr>
                <w:iCs/>
                <w:color w:val="auto"/>
              </w:rPr>
            </w:pPr>
            <w:r w:rsidRPr="00E41363">
              <w:rPr>
                <w:iCs/>
                <w:color w:val="auto"/>
              </w:rPr>
              <w:t xml:space="preserve">Manejo de la información (mapas, tablas, reportes, etc.).  </w:t>
            </w:r>
          </w:p>
        </w:tc>
        <w:tc>
          <w:tcPr>
            <w:tcW w:w="2693" w:type="dxa"/>
            <w:vMerge w:val="restart"/>
            <w:vAlign w:val="center"/>
            <w:hideMark/>
          </w:tcPr>
          <w:p w:rsidR="00E41363" w:rsidRPr="00E41363" w:rsidRDefault="00E41363" w:rsidP="00E41363">
            <w:pPr>
              <w:contextualSpacing/>
              <w:jc w:val="both"/>
              <w:cnfStyle w:val="000000100000"/>
              <w:rPr>
                <w:bCs/>
                <w:iCs/>
                <w:color w:val="auto"/>
              </w:rPr>
            </w:pPr>
            <w:r w:rsidRPr="00E41363">
              <w:rPr>
                <w:b/>
                <w:bCs/>
                <w:iCs/>
                <w:color w:val="auto"/>
              </w:rPr>
              <w:t>Clases Teóricas</w:t>
            </w:r>
            <w:r w:rsidRPr="00E41363">
              <w:rPr>
                <w:bCs/>
                <w:iCs/>
                <w:color w:val="auto"/>
              </w:rPr>
              <w:t xml:space="preserve">: Se desarrollarán empleando técnicas de exposición dialogada,  </w:t>
            </w:r>
          </w:p>
          <w:p w:rsidR="00E41363" w:rsidRPr="00E41363" w:rsidRDefault="00E41363" w:rsidP="00E41363">
            <w:pPr>
              <w:contextualSpacing/>
              <w:jc w:val="both"/>
              <w:cnfStyle w:val="000000100000"/>
              <w:rPr>
                <w:iCs/>
                <w:color w:val="auto"/>
              </w:rPr>
            </w:pPr>
            <w:r w:rsidRPr="00E41363">
              <w:rPr>
                <w:bCs/>
                <w:iCs/>
                <w:color w:val="auto"/>
              </w:rPr>
              <w:t>Utilizando ayudas audiovisuales y discusión grupal.</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color w:val="auto"/>
              </w:rPr>
            </w:pPr>
            <w:r w:rsidRPr="00E41363">
              <w:rPr>
                <w:b/>
                <w:color w:val="auto"/>
              </w:rPr>
              <w:t>Clases Prácticas:</w:t>
            </w:r>
          </w:p>
          <w:p w:rsidR="00E41363" w:rsidRPr="00E41363" w:rsidRDefault="00E41363" w:rsidP="00E41363">
            <w:pPr>
              <w:contextualSpacing/>
              <w:jc w:val="both"/>
              <w:cnfStyle w:val="000000100000"/>
              <w:rPr>
                <w:color w:val="auto"/>
              </w:rPr>
            </w:pPr>
            <w:r w:rsidRPr="00E41363">
              <w:rPr>
                <w:color w:val="auto"/>
              </w:rPr>
              <w:t>Participarán activamente durante el desarrollo de las prácticas sobre el tema tratado, analizando y desarrollando el ejercicio propuesto.</w:t>
            </w: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jc w:val="both"/>
              <w:cnfStyle w:val="000000100000"/>
              <w:rPr>
                <w:iCs/>
                <w:color w:val="auto"/>
              </w:rPr>
            </w:pPr>
            <w:r w:rsidRPr="00E41363">
              <w:rPr>
                <w:iCs/>
                <w:color w:val="auto"/>
              </w:rPr>
              <w:t>El presente taller está dirigido a los voluntarios e</w:t>
            </w:r>
            <w:r w:rsidR="000611B9">
              <w:rPr>
                <w:iCs/>
                <w:color w:val="auto"/>
              </w:rPr>
              <w:t xml:space="preserve">n Emergencias y Rehabilitación </w:t>
            </w:r>
            <w:r w:rsidRPr="00E41363">
              <w:rPr>
                <w:iCs/>
                <w:color w:val="auto"/>
              </w:rPr>
              <w:t>de la Defensa Civil de la Municipalidad Distrital de Independencia</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cnfStyle w:val="000000100000"/>
              <w:rPr>
                <w:iCs/>
                <w:color w:val="auto"/>
              </w:rPr>
            </w:pPr>
            <w:r w:rsidRPr="00E41363">
              <w:rPr>
                <w:iCs/>
                <w:color w:val="auto"/>
              </w:rPr>
              <w:t xml:space="preserve">El presente taller está diseñado para ser dictado cuatro días por cuatro horas diarias. Dictado por INDECI o una organización especialista en Gestión del Riesgo. </w:t>
            </w:r>
          </w:p>
        </w:tc>
        <w:tc>
          <w:tcPr>
            <w:tcW w:w="3220" w:type="dxa"/>
            <w:vMerge w:val="restart"/>
            <w:vAlign w:val="center"/>
            <w:hideMark/>
          </w:tcPr>
          <w:p w:rsidR="00E41363" w:rsidRPr="00E41363" w:rsidRDefault="00E41363" w:rsidP="00E41363">
            <w:pPr>
              <w:contextualSpacing/>
              <w:cnfStyle w:val="000000100000"/>
              <w:rPr>
                <w:iCs/>
                <w:color w:val="auto"/>
              </w:rPr>
            </w:pPr>
            <w:r w:rsidRPr="00E41363">
              <w:rPr>
                <w:iCs/>
                <w:color w:val="auto"/>
              </w:rPr>
              <w:t>Equipos</w:t>
            </w:r>
            <w:r w:rsidRPr="00E41363">
              <w:rPr>
                <w:iCs/>
                <w:color w:val="auto"/>
              </w:rPr>
              <w:br/>
              <w:t>- Proyector multimedia</w:t>
            </w:r>
            <w:r w:rsidRPr="00E41363">
              <w:rPr>
                <w:iCs/>
                <w:color w:val="auto"/>
              </w:rPr>
              <w:br/>
              <w:t>-  01 Laptop</w:t>
            </w:r>
            <w:r w:rsidRPr="00E41363">
              <w:rPr>
                <w:iCs/>
                <w:color w:val="auto"/>
              </w:rPr>
              <w:br/>
              <w:t>-  Parlantes de audio</w:t>
            </w:r>
            <w:r w:rsidRPr="00E41363">
              <w:rPr>
                <w:iCs/>
                <w:color w:val="auto"/>
              </w:rPr>
              <w:br/>
            </w:r>
            <w:r w:rsidRPr="00E41363">
              <w:rPr>
                <w:iCs/>
                <w:color w:val="auto"/>
              </w:rPr>
              <w:br/>
              <w:t>Materiales:</w:t>
            </w:r>
            <w:r w:rsidRPr="00E41363">
              <w:rPr>
                <w:iCs/>
                <w:color w:val="auto"/>
              </w:rPr>
              <w:br/>
              <w:t xml:space="preserve">- Paleógrafos, </w:t>
            </w:r>
            <w:r w:rsidRPr="00E41363">
              <w:rPr>
                <w:iCs/>
                <w:color w:val="auto"/>
              </w:rPr>
              <w:br/>
              <w:t xml:space="preserve">- Plumones gruesos para papel </w:t>
            </w:r>
            <w:r w:rsidRPr="00E41363">
              <w:rPr>
                <w:iCs/>
                <w:color w:val="auto"/>
              </w:rPr>
              <w:br/>
              <w:t>- Pizarra acrílica, plumón acrílico  y mota</w:t>
            </w:r>
            <w:r w:rsidRPr="00E41363">
              <w:rPr>
                <w:iCs/>
                <w:color w:val="auto"/>
              </w:rPr>
              <w:br/>
              <w:t>- Mapas del Distrito</w:t>
            </w:r>
            <w:r w:rsidRPr="00E41363">
              <w:rPr>
                <w:iCs/>
                <w:color w:val="auto"/>
              </w:rPr>
              <w:br/>
              <w:t>- Lapiceros azul y rojo para los participantes</w:t>
            </w:r>
          </w:p>
          <w:p w:rsidR="00E41363" w:rsidRPr="00E41363" w:rsidRDefault="00E41363" w:rsidP="00E41363">
            <w:pPr>
              <w:contextualSpacing/>
              <w:cnfStyle w:val="000000100000"/>
              <w:rPr>
                <w:iCs/>
                <w:color w:val="auto"/>
              </w:rPr>
            </w:pPr>
            <w:r w:rsidRPr="00E41363">
              <w:rPr>
                <w:iCs/>
                <w:color w:val="auto"/>
              </w:rPr>
              <w:t>- fotocopias</w:t>
            </w:r>
            <w:r w:rsidRPr="00E41363">
              <w:rPr>
                <w:iCs/>
                <w:color w:val="auto"/>
              </w:rPr>
              <w:br/>
            </w:r>
          </w:p>
        </w:tc>
      </w:tr>
      <w:tr w:rsidR="00E41363" w:rsidRPr="00E41363" w:rsidTr="00E41363">
        <w:trPr>
          <w:trHeight w:val="330"/>
          <w:jc w:val="center"/>
        </w:trPr>
        <w:tc>
          <w:tcPr>
            <w:cnfStyle w:val="001000000000"/>
            <w:tcW w:w="2036"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000000"/>
              <w:rPr>
                <w:iCs/>
                <w:color w:val="auto"/>
              </w:rPr>
            </w:pPr>
            <w:r w:rsidRPr="00E41363">
              <w:rPr>
                <w:iCs/>
                <w:color w:val="auto"/>
              </w:rPr>
              <w:t>Conocimientos de ingreso de información al SINPAD</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2036" w:type="dxa"/>
            <w:vMerge w:val="restart"/>
            <w:noWrap/>
            <w:vAlign w:val="center"/>
          </w:tcPr>
          <w:p w:rsidR="00E41363" w:rsidRPr="00E41363" w:rsidRDefault="00E41363" w:rsidP="00E41363">
            <w:pPr>
              <w:contextualSpacing/>
              <w:rPr>
                <w:iCs/>
                <w:color w:val="auto"/>
              </w:rPr>
            </w:pPr>
            <w:r w:rsidRPr="00E41363">
              <w:rPr>
                <w:iCs/>
                <w:color w:val="auto"/>
              </w:rPr>
              <w:t>Módulo de Monitoreo y Análisis</w:t>
            </w:r>
          </w:p>
        </w:tc>
        <w:tc>
          <w:tcPr>
            <w:tcW w:w="2977" w:type="dxa"/>
            <w:vAlign w:val="center"/>
          </w:tcPr>
          <w:p w:rsidR="00E41363" w:rsidRPr="00E41363" w:rsidRDefault="00E41363" w:rsidP="00E41363">
            <w:pPr>
              <w:contextualSpacing/>
              <w:cnfStyle w:val="000000100000"/>
              <w:rPr>
                <w:iCs/>
                <w:color w:val="auto"/>
              </w:rPr>
            </w:pP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2036"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000000"/>
              <w:rPr>
                <w:iCs/>
                <w:color w:val="auto"/>
              </w:rPr>
            </w:pPr>
            <w:r w:rsidRPr="00E41363">
              <w:rPr>
                <w:iCs/>
                <w:color w:val="auto"/>
              </w:rPr>
              <w:t>Metodología para el análisis de la información recibida</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81"/>
          <w:jc w:val="center"/>
        </w:trPr>
        <w:tc>
          <w:tcPr>
            <w:cnfStyle w:val="001000000000"/>
            <w:tcW w:w="2036"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 xml:space="preserve">Metodologías para la elaboración de boletines y alertas. </w:t>
            </w:r>
          </w:p>
          <w:p w:rsidR="00E41363" w:rsidRPr="00E41363" w:rsidRDefault="00E41363" w:rsidP="00E41363">
            <w:pPr>
              <w:contextualSpacing/>
              <w:cnfStyle w:val="000000100000"/>
              <w:rPr>
                <w:iCs/>
                <w:color w:val="auto"/>
              </w:rPr>
            </w:pP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2036" w:type="dxa"/>
            <w:vMerge w:val="restart"/>
            <w:vAlign w:val="center"/>
          </w:tcPr>
          <w:p w:rsidR="00E41363" w:rsidRPr="00E41363" w:rsidRDefault="00E41363" w:rsidP="00E41363">
            <w:pPr>
              <w:contextualSpacing/>
              <w:rPr>
                <w:iCs/>
                <w:color w:val="auto"/>
              </w:rPr>
            </w:pPr>
            <w:r w:rsidRPr="00E41363">
              <w:rPr>
                <w:iCs/>
                <w:color w:val="auto"/>
              </w:rPr>
              <w:t>Módulo de Logística</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Procedimientos en la evaluación de los requerimientos logísticos y acciones a atender</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2036"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Manejo de Inventarios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2036" w:type="dxa"/>
            <w:vMerge w:val="restart"/>
            <w:vAlign w:val="center"/>
          </w:tcPr>
          <w:p w:rsidR="00E41363" w:rsidRPr="00E41363" w:rsidRDefault="00E41363" w:rsidP="00E41363">
            <w:pPr>
              <w:contextualSpacing/>
              <w:rPr>
                <w:iCs/>
                <w:color w:val="auto"/>
              </w:rPr>
            </w:pPr>
            <w:r w:rsidRPr="00E41363">
              <w:rPr>
                <w:iCs/>
                <w:color w:val="auto"/>
              </w:rPr>
              <w:t>Módulo de Prensa</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Monitoreo de los medios de comunicación sobre los peligro , emergencia, desastres para su seguimiento</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2036"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Metodología para la emisión de boletines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2036" w:type="dxa"/>
            <w:vAlign w:val="center"/>
          </w:tcPr>
          <w:p w:rsidR="00E41363" w:rsidRPr="00E41363" w:rsidRDefault="00E41363" w:rsidP="00E41363">
            <w:pPr>
              <w:contextualSpacing/>
              <w:jc w:val="both"/>
              <w:rPr>
                <w:iCs/>
                <w:color w:val="auto"/>
              </w:rPr>
            </w:pPr>
            <w:r w:rsidRPr="00E41363">
              <w:rPr>
                <w:iCs/>
                <w:color w:val="auto"/>
              </w:rPr>
              <w:lastRenderedPageBreak/>
              <w:t>Módulo de Comunicaciones</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Administración de medios de comunicación y establecer redes funcionales</w:t>
            </w:r>
          </w:p>
        </w:tc>
        <w:tc>
          <w:tcPr>
            <w:tcW w:w="2693" w:type="dxa"/>
            <w:vAlign w:val="center"/>
          </w:tcPr>
          <w:p w:rsidR="00E41363" w:rsidRPr="00E41363" w:rsidRDefault="00E41363" w:rsidP="00E41363">
            <w:pPr>
              <w:contextualSpacing/>
              <w:jc w:val="both"/>
              <w:cnfStyle w:val="000000000000"/>
              <w:rPr>
                <w:iCs/>
                <w:color w:val="auto"/>
              </w:rPr>
            </w:pPr>
          </w:p>
        </w:tc>
        <w:tc>
          <w:tcPr>
            <w:tcW w:w="2410" w:type="dxa"/>
            <w:vAlign w:val="center"/>
          </w:tcPr>
          <w:p w:rsidR="00E41363" w:rsidRPr="00E41363" w:rsidRDefault="00E41363" w:rsidP="00E41363">
            <w:pPr>
              <w:contextualSpacing/>
              <w:jc w:val="both"/>
              <w:cnfStyle w:val="000000000000"/>
              <w:rPr>
                <w:iCs/>
                <w:color w:val="auto"/>
              </w:rPr>
            </w:pPr>
          </w:p>
        </w:tc>
        <w:tc>
          <w:tcPr>
            <w:tcW w:w="2410" w:type="dxa"/>
            <w:vAlign w:val="center"/>
          </w:tcPr>
          <w:p w:rsidR="00E41363" w:rsidRPr="00E41363" w:rsidRDefault="00E41363" w:rsidP="00E41363">
            <w:pPr>
              <w:contextualSpacing/>
              <w:jc w:val="both"/>
              <w:cnfStyle w:val="000000000000"/>
              <w:rPr>
                <w:iCs/>
                <w:color w:val="auto"/>
              </w:rPr>
            </w:pPr>
          </w:p>
        </w:tc>
        <w:tc>
          <w:tcPr>
            <w:tcW w:w="3220" w:type="dxa"/>
            <w:vAlign w:val="center"/>
          </w:tcPr>
          <w:p w:rsidR="00E41363" w:rsidRPr="00E41363" w:rsidRDefault="00E41363" w:rsidP="00E41363">
            <w:pPr>
              <w:contextualSpacing/>
              <w:jc w:val="both"/>
              <w:cnfStyle w:val="000000000000"/>
              <w:rPr>
                <w:iCs/>
                <w:color w:val="auto"/>
              </w:rPr>
            </w:pPr>
          </w:p>
        </w:tc>
      </w:tr>
      <w:tr w:rsidR="00E41363" w:rsidRPr="00E41363" w:rsidTr="00E41363">
        <w:trPr>
          <w:cnfStyle w:val="000000100000"/>
          <w:trHeight w:val="330"/>
          <w:jc w:val="center"/>
        </w:trPr>
        <w:tc>
          <w:tcPr>
            <w:cnfStyle w:val="001000000000"/>
            <w:tcW w:w="2036" w:type="dxa"/>
            <w:vAlign w:val="center"/>
          </w:tcPr>
          <w:p w:rsidR="00E41363" w:rsidRPr="00E41363" w:rsidRDefault="00E41363" w:rsidP="00E41363">
            <w:pPr>
              <w:contextualSpacing/>
              <w:jc w:val="both"/>
              <w:rPr>
                <w:iCs/>
                <w:color w:val="auto"/>
              </w:rPr>
            </w:pPr>
            <w:r w:rsidRPr="00E41363">
              <w:rPr>
                <w:iCs/>
                <w:color w:val="auto"/>
              </w:rPr>
              <w:t>Modulo Asistencia Humanitaria</w:t>
            </w:r>
          </w:p>
        </w:tc>
        <w:tc>
          <w:tcPr>
            <w:tcW w:w="2977" w:type="dxa"/>
            <w:vAlign w:val="center"/>
          </w:tcPr>
          <w:p w:rsidR="00E41363" w:rsidRPr="00E41363" w:rsidRDefault="00E41363" w:rsidP="00E41363">
            <w:pPr>
              <w:contextualSpacing/>
              <w:cnfStyle w:val="000000100000"/>
              <w:rPr>
                <w:iCs/>
                <w:color w:val="auto"/>
              </w:rPr>
            </w:pPr>
            <w:r w:rsidRPr="00E41363">
              <w:rPr>
                <w:iCs/>
                <w:color w:val="auto"/>
              </w:rPr>
              <w:t>Monitorea y Evalúa la información de acciones de gestión y  y tiene control sobre las ayudas, donaciones.</w:t>
            </w:r>
          </w:p>
        </w:tc>
        <w:tc>
          <w:tcPr>
            <w:tcW w:w="2693" w:type="dxa"/>
            <w:vAlign w:val="center"/>
          </w:tcPr>
          <w:p w:rsidR="00E41363" w:rsidRPr="00E41363" w:rsidRDefault="00E41363" w:rsidP="00E41363">
            <w:pPr>
              <w:contextualSpacing/>
              <w:jc w:val="both"/>
              <w:cnfStyle w:val="000000100000"/>
              <w:rPr>
                <w:iCs/>
                <w:color w:val="auto"/>
              </w:rPr>
            </w:pPr>
          </w:p>
        </w:tc>
        <w:tc>
          <w:tcPr>
            <w:tcW w:w="2410" w:type="dxa"/>
            <w:vAlign w:val="center"/>
          </w:tcPr>
          <w:p w:rsidR="00E41363" w:rsidRPr="00E41363" w:rsidRDefault="00E41363" w:rsidP="00E41363">
            <w:pPr>
              <w:contextualSpacing/>
              <w:jc w:val="both"/>
              <w:cnfStyle w:val="000000100000"/>
              <w:rPr>
                <w:iCs/>
                <w:color w:val="auto"/>
              </w:rPr>
            </w:pPr>
          </w:p>
        </w:tc>
        <w:tc>
          <w:tcPr>
            <w:tcW w:w="2410" w:type="dxa"/>
            <w:vAlign w:val="center"/>
          </w:tcPr>
          <w:p w:rsidR="00E41363" w:rsidRPr="00E41363" w:rsidRDefault="00E41363" w:rsidP="00E41363">
            <w:pPr>
              <w:contextualSpacing/>
              <w:jc w:val="both"/>
              <w:cnfStyle w:val="000000100000"/>
              <w:rPr>
                <w:iCs/>
                <w:color w:val="auto"/>
              </w:rPr>
            </w:pPr>
          </w:p>
        </w:tc>
        <w:tc>
          <w:tcPr>
            <w:tcW w:w="3220" w:type="dxa"/>
            <w:vAlign w:val="center"/>
          </w:tcPr>
          <w:p w:rsidR="00E41363" w:rsidRPr="00E41363" w:rsidRDefault="00E41363" w:rsidP="00E41363">
            <w:pPr>
              <w:contextualSpacing/>
              <w:jc w:val="both"/>
              <w:cnfStyle w:val="000000100000"/>
              <w:rPr>
                <w:iCs/>
                <w:color w:val="auto"/>
              </w:rPr>
            </w:pPr>
          </w:p>
        </w:tc>
      </w:tr>
      <w:tr w:rsidR="00E41363" w:rsidRPr="00E41363" w:rsidTr="00E41363">
        <w:trPr>
          <w:trHeight w:val="330"/>
          <w:jc w:val="center"/>
        </w:trPr>
        <w:tc>
          <w:tcPr>
            <w:cnfStyle w:val="001000000000"/>
            <w:tcW w:w="2036" w:type="dxa"/>
            <w:vAlign w:val="center"/>
          </w:tcPr>
          <w:p w:rsidR="00E41363" w:rsidRPr="00E41363" w:rsidRDefault="00E41363" w:rsidP="00E41363">
            <w:pPr>
              <w:contextualSpacing/>
              <w:jc w:val="both"/>
              <w:rPr>
                <w:iCs/>
                <w:color w:val="auto"/>
              </w:rPr>
            </w:pPr>
            <w:r w:rsidRPr="00E41363">
              <w:rPr>
                <w:iCs/>
                <w:color w:val="auto"/>
              </w:rPr>
              <w:t>Módulo de primera respuesta</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 xml:space="preserve">Coordina y mantiene actualizada la información </w:t>
            </w:r>
          </w:p>
        </w:tc>
        <w:tc>
          <w:tcPr>
            <w:tcW w:w="2693" w:type="dxa"/>
            <w:vAlign w:val="center"/>
          </w:tcPr>
          <w:p w:rsidR="00E41363" w:rsidRPr="00E41363" w:rsidRDefault="00E41363" w:rsidP="00E41363">
            <w:pPr>
              <w:contextualSpacing/>
              <w:jc w:val="both"/>
              <w:cnfStyle w:val="000000000000"/>
              <w:rPr>
                <w:iCs/>
                <w:color w:val="auto"/>
              </w:rPr>
            </w:pPr>
          </w:p>
        </w:tc>
        <w:tc>
          <w:tcPr>
            <w:tcW w:w="2410" w:type="dxa"/>
            <w:vAlign w:val="center"/>
          </w:tcPr>
          <w:p w:rsidR="00E41363" w:rsidRPr="00E41363" w:rsidRDefault="00E41363" w:rsidP="00E41363">
            <w:pPr>
              <w:contextualSpacing/>
              <w:jc w:val="both"/>
              <w:cnfStyle w:val="000000000000"/>
              <w:rPr>
                <w:iCs/>
                <w:color w:val="auto"/>
              </w:rPr>
            </w:pPr>
          </w:p>
        </w:tc>
        <w:tc>
          <w:tcPr>
            <w:tcW w:w="2410" w:type="dxa"/>
            <w:vAlign w:val="center"/>
          </w:tcPr>
          <w:p w:rsidR="00E41363" w:rsidRPr="00E41363" w:rsidRDefault="00E41363" w:rsidP="00E41363">
            <w:pPr>
              <w:contextualSpacing/>
              <w:jc w:val="both"/>
              <w:cnfStyle w:val="000000000000"/>
              <w:rPr>
                <w:iCs/>
                <w:color w:val="auto"/>
              </w:rPr>
            </w:pPr>
          </w:p>
        </w:tc>
        <w:tc>
          <w:tcPr>
            <w:tcW w:w="3220" w:type="dxa"/>
            <w:vAlign w:val="center"/>
          </w:tcPr>
          <w:p w:rsidR="00E41363" w:rsidRPr="00E41363" w:rsidRDefault="00E41363" w:rsidP="00E41363">
            <w:pPr>
              <w:contextualSpacing/>
              <w:jc w:val="both"/>
              <w:cnfStyle w:val="000000000000"/>
              <w:rPr>
                <w:iCs/>
                <w:color w:val="auto"/>
              </w:rPr>
            </w:pPr>
          </w:p>
        </w:tc>
      </w:tr>
    </w:tbl>
    <w:p w:rsidR="00E41363" w:rsidRPr="00E41363" w:rsidRDefault="00E41363" w:rsidP="00E41363">
      <w:pPr>
        <w:contextualSpacing/>
        <w:jc w:val="both"/>
        <w:rPr>
          <w:b/>
          <w:i/>
          <w:u w:val="single"/>
        </w:rPr>
      </w:pPr>
    </w:p>
    <w:p w:rsidR="00E41363" w:rsidRPr="00E41363" w:rsidRDefault="00E41363" w:rsidP="00E41363">
      <w:pPr>
        <w:contextualSpacing/>
        <w:jc w:val="both"/>
        <w:rPr>
          <w:b/>
          <w:i/>
          <w:u w:val="single"/>
        </w:rPr>
      </w:pPr>
    </w:p>
    <w:p w:rsidR="00E41363" w:rsidRPr="00E41363" w:rsidRDefault="00E41363" w:rsidP="00E41363">
      <w:pPr>
        <w:contextualSpacing/>
        <w:jc w:val="both"/>
        <w:rPr>
          <w:b/>
          <w:i/>
          <w:u w:val="single"/>
        </w:rPr>
      </w:pPr>
    </w:p>
    <w:p w:rsidR="00E41363" w:rsidRPr="00E41363" w:rsidRDefault="00E41363" w:rsidP="00E41363">
      <w:pPr>
        <w:numPr>
          <w:ilvl w:val="0"/>
          <w:numId w:val="1"/>
        </w:numPr>
        <w:contextualSpacing/>
        <w:jc w:val="both"/>
        <w:rPr>
          <w:b/>
          <w:sz w:val="24"/>
          <w:szCs w:val="24"/>
          <w:u w:val="single"/>
        </w:rPr>
      </w:pPr>
      <w:r w:rsidRPr="00E41363">
        <w:rPr>
          <w:b/>
          <w:sz w:val="24"/>
          <w:szCs w:val="24"/>
          <w:u w:val="single"/>
        </w:rPr>
        <w:t xml:space="preserve">Seguridad personal en la Respuesta </w:t>
      </w:r>
    </w:p>
    <w:p w:rsidR="00E41363" w:rsidRPr="00E41363" w:rsidRDefault="00E41363" w:rsidP="00E41363">
      <w:pPr>
        <w:contextualSpacing/>
        <w:jc w:val="both"/>
        <w:rPr>
          <w:b/>
          <w:i/>
          <w:u w:val="single"/>
        </w:rPr>
      </w:pPr>
    </w:p>
    <w:tbl>
      <w:tblPr>
        <w:tblStyle w:val="Tabladecuadrcula6concolores-nfasis11"/>
        <w:tblW w:w="15548"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1838"/>
        <w:gridCol w:w="2977"/>
        <w:gridCol w:w="2693"/>
        <w:gridCol w:w="2410"/>
        <w:gridCol w:w="2410"/>
        <w:gridCol w:w="3220"/>
      </w:tblGrid>
      <w:tr w:rsidR="00E41363" w:rsidRPr="00E41363" w:rsidTr="00EF4AB2">
        <w:trPr>
          <w:cnfStyle w:val="100000000000"/>
          <w:trHeight w:val="330"/>
          <w:jc w:val="center"/>
        </w:trPr>
        <w:tc>
          <w:tcPr>
            <w:cnfStyle w:val="001000000000"/>
            <w:tcW w:w="15548" w:type="dxa"/>
            <w:gridSpan w:val="6"/>
            <w:noWrap/>
            <w:vAlign w:val="center"/>
            <w:hideMark/>
          </w:tcPr>
          <w:p w:rsidR="00E41363" w:rsidRPr="00E41363" w:rsidRDefault="00E41363" w:rsidP="00E41363">
            <w:pPr>
              <w:contextualSpacing/>
              <w:jc w:val="both"/>
              <w:rPr>
                <w:iCs/>
                <w:color w:val="auto"/>
              </w:rPr>
            </w:pPr>
            <w:r w:rsidRPr="00E41363">
              <w:rPr>
                <w:i/>
                <w:iCs/>
                <w:color w:val="auto"/>
                <w:u w:val="single"/>
              </w:rPr>
              <w:t>Objetivo General:</w:t>
            </w:r>
            <w:r w:rsidRPr="00E41363">
              <w:rPr>
                <w:iCs/>
                <w:color w:val="auto"/>
              </w:rPr>
              <w:t xml:space="preserve">  Que los voluntarios cuenten con procedimientos y protocolos de intervención que protejan la seguridad en la respuesta  a una emergencia</w:t>
            </w:r>
          </w:p>
        </w:tc>
      </w:tr>
      <w:tr w:rsidR="00E41363" w:rsidRPr="00E41363" w:rsidTr="00EF4AB2">
        <w:trPr>
          <w:cnfStyle w:val="000000100000"/>
          <w:trHeight w:val="330"/>
          <w:jc w:val="center"/>
        </w:trPr>
        <w:tc>
          <w:tcPr>
            <w:cnfStyle w:val="001000000000"/>
            <w:tcW w:w="15548" w:type="dxa"/>
            <w:gridSpan w:val="6"/>
            <w:noWrap/>
            <w:vAlign w:val="center"/>
            <w:hideMark/>
          </w:tcPr>
          <w:p w:rsidR="00E41363" w:rsidRPr="00E41363" w:rsidRDefault="00E41363" w:rsidP="00E41363">
            <w:pPr>
              <w:jc w:val="both"/>
              <w:rPr>
                <w:i/>
                <w:iCs/>
                <w:color w:val="auto"/>
                <w:u w:val="single"/>
              </w:rPr>
            </w:pPr>
            <w:r w:rsidRPr="00E41363">
              <w:rPr>
                <w:i/>
                <w:iCs/>
                <w:color w:val="auto"/>
                <w:u w:val="single"/>
              </w:rPr>
              <w:t xml:space="preserve">Objetivos Específicos: </w:t>
            </w:r>
          </w:p>
          <w:p w:rsidR="00E41363" w:rsidRPr="00E41363" w:rsidRDefault="00E41363" w:rsidP="00CC3989">
            <w:pPr>
              <w:numPr>
                <w:ilvl w:val="0"/>
                <w:numId w:val="5"/>
              </w:numPr>
              <w:contextualSpacing/>
              <w:jc w:val="both"/>
              <w:rPr>
                <w:iCs/>
                <w:color w:val="auto"/>
              </w:rPr>
            </w:pPr>
            <w:r w:rsidRPr="00E41363">
              <w:rPr>
                <w:iCs/>
                <w:color w:val="auto"/>
              </w:rPr>
              <w:t>Establecer protocolos que protejan al voluntario en actividades de respuesta  ante una emergencia</w:t>
            </w:r>
          </w:p>
        </w:tc>
      </w:tr>
      <w:tr w:rsidR="00E41363" w:rsidRPr="00E41363" w:rsidTr="00225CD9">
        <w:trPr>
          <w:trHeight w:val="399"/>
          <w:jc w:val="center"/>
        </w:trPr>
        <w:tc>
          <w:tcPr>
            <w:cnfStyle w:val="001000000000"/>
            <w:tcW w:w="1838" w:type="dxa"/>
            <w:noWrap/>
            <w:vAlign w:val="center"/>
            <w:hideMark/>
          </w:tcPr>
          <w:p w:rsidR="00E41363" w:rsidRPr="00E41363" w:rsidRDefault="00E41363" w:rsidP="00E41363">
            <w:pPr>
              <w:contextualSpacing/>
              <w:jc w:val="center"/>
              <w:rPr>
                <w:i/>
                <w:iCs/>
                <w:color w:val="auto"/>
                <w:u w:val="single"/>
              </w:rPr>
            </w:pPr>
            <w:r w:rsidRPr="00E41363">
              <w:rPr>
                <w:i/>
                <w:iCs/>
                <w:color w:val="auto"/>
                <w:u w:val="single"/>
              </w:rPr>
              <w:t>TEMAS</w:t>
            </w:r>
          </w:p>
        </w:tc>
        <w:tc>
          <w:tcPr>
            <w:tcW w:w="2977"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SUB TEMAS</w:t>
            </w:r>
          </w:p>
        </w:tc>
        <w:tc>
          <w:tcPr>
            <w:tcW w:w="2693"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METODOLOGIA</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PARTICIPANTES</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DURACION DEL TALLER</w:t>
            </w:r>
          </w:p>
        </w:tc>
        <w:tc>
          <w:tcPr>
            <w:tcW w:w="322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EQUIPOS Y MATERIALES</w:t>
            </w:r>
          </w:p>
        </w:tc>
      </w:tr>
      <w:tr w:rsidR="00E41363" w:rsidRPr="00E41363" w:rsidTr="00EF4AB2">
        <w:trPr>
          <w:cnfStyle w:val="000000100000"/>
          <w:trHeight w:val="740"/>
          <w:jc w:val="center"/>
        </w:trPr>
        <w:tc>
          <w:tcPr>
            <w:cnfStyle w:val="001000000000"/>
            <w:tcW w:w="1838" w:type="dxa"/>
            <w:vAlign w:val="center"/>
          </w:tcPr>
          <w:p w:rsidR="00E41363" w:rsidRPr="00E41363" w:rsidRDefault="00E41363" w:rsidP="00E41363">
            <w:pPr>
              <w:contextualSpacing/>
              <w:rPr>
                <w:iCs/>
                <w:color w:val="auto"/>
              </w:rPr>
            </w:pPr>
            <w:r w:rsidRPr="00E41363">
              <w:rPr>
                <w:iCs/>
                <w:color w:val="auto"/>
              </w:rPr>
              <w:t>Normas de seguridad</w:t>
            </w:r>
          </w:p>
        </w:tc>
        <w:tc>
          <w:tcPr>
            <w:tcW w:w="2977" w:type="dxa"/>
            <w:vAlign w:val="center"/>
          </w:tcPr>
          <w:p w:rsidR="00E41363" w:rsidRPr="00E41363" w:rsidRDefault="00E41363" w:rsidP="00E41363">
            <w:pPr>
              <w:contextualSpacing/>
              <w:cnfStyle w:val="000000100000"/>
              <w:rPr>
                <w:iCs/>
                <w:color w:val="auto"/>
              </w:rPr>
            </w:pPr>
            <w:r w:rsidRPr="00E41363">
              <w:rPr>
                <w:iCs/>
                <w:color w:val="auto"/>
              </w:rPr>
              <w:t>Leyes y normas sobre la seguridad del voluntariado</w:t>
            </w:r>
          </w:p>
        </w:tc>
        <w:tc>
          <w:tcPr>
            <w:tcW w:w="2693" w:type="dxa"/>
            <w:vMerge w:val="restart"/>
            <w:vAlign w:val="center"/>
            <w:hideMark/>
          </w:tcPr>
          <w:p w:rsidR="00E41363" w:rsidRPr="00E41363" w:rsidRDefault="00E41363" w:rsidP="00E41363">
            <w:pPr>
              <w:contextualSpacing/>
              <w:jc w:val="both"/>
              <w:cnfStyle w:val="000000100000"/>
              <w:rPr>
                <w:iCs/>
                <w:color w:val="auto"/>
              </w:rPr>
            </w:pPr>
            <w:r w:rsidRPr="00E41363">
              <w:rPr>
                <w:b/>
                <w:bCs/>
                <w:iCs/>
                <w:color w:val="auto"/>
              </w:rPr>
              <w:t>Clases Teóricas</w:t>
            </w:r>
            <w:r w:rsidRPr="00E41363">
              <w:rPr>
                <w:bCs/>
                <w:iCs/>
                <w:color w:val="auto"/>
              </w:rPr>
              <w:t>: Se desarrollarán empleando técnicas de exposición dialogada utilizando ayudas audiovisuales, discusión grupal.</w:t>
            </w:r>
          </w:p>
          <w:p w:rsidR="00E41363" w:rsidRPr="00E41363" w:rsidRDefault="00E41363" w:rsidP="00E41363">
            <w:pPr>
              <w:contextualSpacing/>
              <w:jc w:val="both"/>
              <w:cnfStyle w:val="000000100000"/>
              <w:rPr>
                <w:b/>
                <w:color w:val="auto"/>
              </w:rPr>
            </w:pPr>
          </w:p>
          <w:p w:rsidR="00E41363" w:rsidRPr="00E41363" w:rsidRDefault="00E41363" w:rsidP="00E41363">
            <w:pPr>
              <w:contextualSpacing/>
              <w:jc w:val="both"/>
              <w:cnfStyle w:val="000000100000"/>
              <w:rPr>
                <w:color w:val="auto"/>
              </w:rPr>
            </w:pPr>
            <w:r w:rsidRPr="00E41363">
              <w:rPr>
                <w:b/>
                <w:color w:val="auto"/>
              </w:rPr>
              <w:t>Clases Prácticas:</w:t>
            </w:r>
          </w:p>
          <w:p w:rsidR="00E41363" w:rsidRPr="00E41363" w:rsidRDefault="00E41363" w:rsidP="00E41363">
            <w:pPr>
              <w:contextualSpacing/>
              <w:jc w:val="both"/>
              <w:cnfStyle w:val="000000100000"/>
              <w:rPr>
                <w:color w:val="auto"/>
              </w:rPr>
            </w:pPr>
            <w:r w:rsidRPr="00E41363">
              <w:rPr>
                <w:color w:val="auto"/>
              </w:rPr>
              <w:t xml:space="preserve">Se </w:t>
            </w:r>
            <w:r w:rsidR="000611B9" w:rsidRPr="00E41363">
              <w:rPr>
                <w:color w:val="auto"/>
              </w:rPr>
              <w:t>desarrollarán</w:t>
            </w:r>
            <w:r w:rsidRPr="00E41363">
              <w:rPr>
                <w:color w:val="auto"/>
              </w:rPr>
              <w:t xml:space="preserve"> ejercicios de simulaciones prácticos para el buen entendimiento por parte del voluntario.  </w:t>
            </w: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jc w:val="both"/>
              <w:cnfStyle w:val="000000100000"/>
              <w:rPr>
                <w:iCs/>
                <w:color w:val="auto"/>
              </w:rPr>
            </w:pPr>
            <w:r w:rsidRPr="00E41363">
              <w:rPr>
                <w:iCs/>
                <w:color w:val="auto"/>
              </w:rPr>
              <w:lastRenderedPageBreak/>
              <w:t xml:space="preserve">El presente taller está dirigido a los voluntarios en Emergencias y Rehabilitación (VER) de la Municipalidad Distrital de </w:t>
            </w:r>
            <w:r w:rsidRPr="00E41363">
              <w:rPr>
                <w:iCs/>
                <w:color w:val="auto"/>
              </w:rPr>
              <w:lastRenderedPageBreak/>
              <w:t>Independencia</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cnfStyle w:val="000000100000"/>
              <w:rPr>
                <w:iCs/>
                <w:color w:val="auto"/>
              </w:rPr>
            </w:pPr>
            <w:r w:rsidRPr="00E41363">
              <w:rPr>
                <w:iCs/>
                <w:color w:val="auto"/>
              </w:rPr>
              <w:lastRenderedPageBreak/>
              <w:t>El presente taller está diseñado para ser dictado un día durante tres horas</w:t>
            </w:r>
          </w:p>
        </w:tc>
        <w:tc>
          <w:tcPr>
            <w:tcW w:w="3220" w:type="dxa"/>
            <w:vMerge w:val="restart"/>
            <w:vAlign w:val="center"/>
            <w:hideMark/>
          </w:tcPr>
          <w:p w:rsidR="00E41363" w:rsidRPr="00E41363" w:rsidRDefault="00E41363" w:rsidP="00E41363">
            <w:pPr>
              <w:contextualSpacing/>
              <w:cnfStyle w:val="000000100000"/>
              <w:rPr>
                <w:iCs/>
                <w:color w:val="auto"/>
              </w:rPr>
            </w:pPr>
            <w:r w:rsidRPr="00E41363">
              <w:rPr>
                <w:b/>
                <w:iCs/>
                <w:color w:val="auto"/>
              </w:rPr>
              <w:t>Equipos:</w:t>
            </w:r>
            <w:r w:rsidRPr="00E41363">
              <w:rPr>
                <w:iCs/>
                <w:color w:val="auto"/>
              </w:rPr>
              <w:br/>
              <w:t>- Proyector multimedia</w:t>
            </w:r>
            <w:r w:rsidRPr="00E41363">
              <w:rPr>
                <w:iCs/>
                <w:color w:val="auto"/>
              </w:rPr>
              <w:br/>
              <w:t>-  01 Laptop</w:t>
            </w:r>
            <w:r w:rsidRPr="00E41363">
              <w:rPr>
                <w:iCs/>
                <w:color w:val="auto"/>
              </w:rPr>
              <w:br/>
              <w:t>-  Parlantes de audio</w:t>
            </w:r>
            <w:r w:rsidRPr="00E41363">
              <w:rPr>
                <w:iCs/>
                <w:color w:val="auto"/>
              </w:rPr>
              <w:br/>
            </w:r>
            <w:r w:rsidRPr="00E41363">
              <w:rPr>
                <w:iCs/>
                <w:color w:val="auto"/>
              </w:rPr>
              <w:br/>
            </w:r>
            <w:r w:rsidRPr="00E41363">
              <w:rPr>
                <w:b/>
                <w:iCs/>
                <w:color w:val="auto"/>
              </w:rPr>
              <w:t>Materiales:</w:t>
            </w:r>
            <w:r w:rsidRPr="00E41363">
              <w:rPr>
                <w:iCs/>
                <w:color w:val="auto"/>
              </w:rPr>
              <w:br/>
            </w:r>
            <w:r w:rsidRPr="00E41363">
              <w:rPr>
                <w:iCs/>
                <w:color w:val="auto"/>
              </w:rPr>
              <w:lastRenderedPageBreak/>
              <w:t xml:space="preserve">- Paleógrafos, </w:t>
            </w:r>
          </w:p>
          <w:p w:rsidR="00E41363" w:rsidRPr="00E41363" w:rsidRDefault="00E41363" w:rsidP="00E41363">
            <w:pPr>
              <w:contextualSpacing/>
              <w:cnfStyle w:val="000000100000"/>
              <w:rPr>
                <w:iCs/>
                <w:color w:val="auto"/>
              </w:rPr>
            </w:pPr>
            <w:r w:rsidRPr="00E41363">
              <w:rPr>
                <w:iCs/>
                <w:color w:val="auto"/>
              </w:rPr>
              <w:t>- Plumones gruesos para papel.</w:t>
            </w:r>
            <w:r w:rsidRPr="00E41363">
              <w:rPr>
                <w:iCs/>
                <w:color w:val="auto"/>
              </w:rPr>
              <w:br/>
            </w:r>
          </w:p>
        </w:tc>
      </w:tr>
      <w:tr w:rsidR="00E41363" w:rsidRPr="00E41363" w:rsidTr="00EF4AB2">
        <w:trPr>
          <w:trHeight w:val="1105"/>
          <w:jc w:val="center"/>
        </w:trPr>
        <w:tc>
          <w:tcPr>
            <w:cnfStyle w:val="001000000000"/>
            <w:tcW w:w="1838" w:type="dxa"/>
            <w:vMerge w:val="restart"/>
            <w:noWrap/>
            <w:vAlign w:val="center"/>
          </w:tcPr>
          <w:p w:rsidR="00E41363" w:rsidRPr="00E41363" w:rsidRDefault="00E41363" w:rsidP="00E41363">
            <w:pPr>
              <w:contextualSpacing/>
              <w:rPr>
                <w:iCs/>
                <w:color w:val="auto"/>
              </w:rPr>
            </w:pPr>
            <w:r w:rsidRPr="00E41363">
              <w:rPr>
                <w:iCs/>
                <w:color w:val="auto"/>
              </w:rPr>
              <w:t xml:space="preserve">Equipos mínimos de seguridad </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Equipo de s seguridad</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F4AB2">
        <w:trPr>
          <w:cnfStyle w:val="000000100000"/>
          <w:trHeight w:val="1385"/>
          <w:jc w:val="center"/>
        </w:trPr>
        <w:tc>
          <w:tcPr>
            <w:cnfStyle w:val="001000000000"/>
            <w:tcW w:w="1838"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52061">
            <w:pPr>
              <w:contextualSpacing/>
              <w:cnfStyle w:val="000000100000"/>
              <w:rPr>
                <w:iCs/>
                <w:color w:val="auto"/>
              </w:rPr>
            </w:pPr>
            <w:r w:rsidRPr="00E41363">
              <w:rPr>
                <w:iCs/>
                <w:color w:val="auto"/>
              </w:rPr>
              <w:t>Responsabilidades del voluntario en el uso de E</w:t>
            </w:r>
            <w:r w:rsidR="00E52061">
              <w:rPr>
                <w:iCs/>
                <w:color w:val="auto"/>
              </w:rPr>
              <w:t>quipos de protección personal</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41363" w:rsidRPr="00E41363" w:rsidTr="00EF4AB2">
        <w:trPr>
          <w:trHeight w:val="690"/>
          <w:jc w:val="center"/>
        </w:trPr>
        <w:tc>
          <w:tcPr>
            <w:cnfStyle w:val="001000000000"/>
            <w:tcW w:w="1838" w:type="dxa"/>
            <w:vMerge w:val="restart"/>
            <w:vAlign w:val="center"/>
          </w:tcPr>
          <w:p w:rsidR="00E41363" w:rsidRPr="00E41363" w:rsidRDefault="00E41363" w:rsidP="00E41363">
            <w:pPr>
              <w:contextualSpacing/>
              <w:rPr>
                <w:iCs/>
                <w:color w:val="auto"/>
              </w:rPr>
            </w:pPr>
            <w:r w:rsidRPr="00E41363">
              <w:rPr>
                <w:iCs/>
                <w:color w:val="auto"/>
              </w:rPr>
              <w:lastRenderedPageBreak/>
              <w:t>Protocolos de Intervención</w:t>
            </w:r>
          </w:p>
        </w:tc>
        <w:tc>
          <w:tcPr>
            <w:tcW w:w="2977" w:type="dxa"/>
            <w:vAlign w:val="center"/>
          </w:tcPr>
          <w:p w:rsidR="00E41363" w:rsidRPr="00E41363" w:rsidRDefault="00E41363" w:rsidP="00E41363">
            <w:pPr>
              <w:contextualSpacing/>
              <w:cnfStyle w:val="000000000000"/>
              <w:rPr>
                <w:iCs/>
                <w:color w:val="auto"/>
              </w:rPr>
            </w:pPr>
            <w:r w:rsidRPr="00E41363">
              <w:rPr>
                <w:iCs/>
                <w:color w:val="auto"/>
              </w:rPr>
              <w:t xml:space="preserve">Código de ética </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41363" w:rsidRPr="00E41363" w:rsidTr="00EF4AB2">
        <w:trPr>
          <w:cnfStyle w:val="000000100000"/>
          <w:trHeight w:val="814"/>
          <w:jc w:val="center"/>
        </w:trPr>
        <w:tc>
          <w:tcPr>
            <w:cnfStyle w:val="001000000000"/>
            <w:tcW w:w="1838" w:type="dxa"/>
            <w:vMerge/>
            <w:vAlign w:val="center"/>
          </w:tcPr>
          <w:p w:rsidR="00E41363" w:rsidRPr="00E41363" w:rsidRDefault="00E41363" w:rsidP="00E41363">
            <w:pPr>
              <w:contextualSpacing/>
              <w:jc w:val="both"/>
              <w:rPr>
                <w:iCs/>
                <w:color w:val="auto"/>
              </w:rPr>
            </w:pPr>
          </w:p>
        </w:tc>
        <w:tc>
          <w:tcPr>
            <w:tcW w:w="2977" w:type="dxa"/>
            <w:vAlign w:val="center"/>
          </w:tcPr>
          <w:p w:rsidR="00E41363" w:rsidRPr="00E41363" w:rsidRDefault="00E41363" w:rsidP="00E41363">
            <w:pPr>
              <w:contextualSpacing/>
              <w:cnfStyle w:val="000000100000"/>
              <w:rPr>
                <w:iCs/>
                <w:color w:val="auto"/>
              </w:rPr>
            </w:pPr>
            <w:r w:rsidRPr="00E41363">
              <w:rPr>
                <w:iCs/>
                <w:color w:val="auto"/>
              </w:rPr>
              <w:t>Sanciones  por omisión de las normas de seguridad.</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bl>
    <w:p w:rsidR="00E41363" w:rsidRPr="00E41363" w:rsidRDefault="00E41363" w:rsidP="00E41363">
      <w:pPr>
        <w:contextualSpacing/>
        <w:jc w:val="both"/>
        <w:rPr>
          <w:b/>
          <w:i/>
          <w:u w:val="single"/>
        </w:rPr>
      </w:pPr>
    </w:p>
    <w:p w:rsidR="00E41363" w:rsidRPr="00E41363" w:rsidRDefault="00E41363" w:rsidP="00E41363">
      <w:pPr>
        <w:contextualSpacing/>
        <w:jc w:val="both"/>
        <w:rPr>
          <w:b/>
          <w:i/>
          <w:u w:val="single"/>
        </w:rPr>
      </w:pPr>
    </w:p>
    <w:p w:rsidR="00E41363" w:rsidRPr="00E41363" w:rsidRDefault="00E41363" w:rsidP="00E41363">
      <w:pPr>
        <w:numPr>
          <w:ilvl w:val="0"/>
          <w:numId w:val="1"/>
        </w:numPr>
        <w:contextualSpacing/>
        <w:jc w:val="both"/>
        <w:rPr>
          <w:b/>
          <w:i/>
          <w:sz w:val="24"/>
          <w:szCs w:val="24"/>
          <w:u w:val="single"/>
        </w:rPr>
      </w:pPr>
      <w:r w:rsidRPr="00E41363">
        <w:rPr>
          <w:b/>
          <w:i/>
          <w:sz w:val="24"/>
          <w:szCs w:val="24"/>
          <w:u w:val="single"/>
        </w:rPr>
        <w:t>Primeros Auxilios</w:t>
      </w:r>
    </w:p>
    <w:p w:rsidR="00E41363" w:rsidRPr="00E41363" w:rsidRDefault="00E41363" w:rsidP="00E41363">
      <w:pPr>
        <w:contextualSpacing/>
        <w:jc w:val="both"/>
        <w:rPr>
          <w:b/>
          <w:i/>
          <w:u w:val="single"/>
        </w:rPr>
      </w:pPr>
    </w:p>
    <w:tbl>
      <w:tblPr>
        <w:tblStyle w:val="Tabladecuadrcula6concolores-nfasis11"/>
        <w:tblW w:w="15548"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1838"/>
        <w:gridCol w:w="2977"/>
        <w:gridCol w:w="2693"/>
        <w:gridCol w:w="2410"/>
        <w:gridCol w:w="2410"/>
        <w:gridCol w:w="3220"/>
      </w:tblGrid>
      <w:tr w:rsidR="00E52061" w:rsidRPr="00E41363" w:rsidTr="00EF4AB2">
        <w:trPr>
          <w:cnfStyle w:val="100000000000"/>
          <w:trHeight w:val="330"/>
          <w:jc w:val="center"/>
        </w:trPr>
        <w:tc>
          <w:tcPr>
            <w:cnfStyle w:val="001000000000"/>
            <w:tcW w:w="15548" w:type="dxa"/>
            <w:gridSpan w:val="6"/>
            <w:noWrap/>
            <w:vAlign w:val="center"/>
            <w:hideMark/>
          </w:tcPr>
          <w:p w:rsidR="00E41363" w:rsidRPr="00E41363" w:rsidRDefault="00E41363" w:rsidP="00E41363">
            <w:pPr>
              <w:contextualSpacing/>
              <w:jc w:val="both"/>
              <w:rPr>
                <w:iCs/>
                <w:color w:val="auto"/>
              </w:rPr>
            </w:pPr>
            <w:r w:rsidRPr="00E41363">
              <w:rPr>
                <w:i/>
                <w:iCs/>
                <w:color w:val="auto"/>
                <w:u w:val="single"/>
              </w:rPr>
              <w:t xml:space="preserve">Objetivo General: </w:t>
            </w:r>
            <w:r w:rsidRPr="00E41363">
              <w:rPr>
                <w:color w:val="auto"/>
              </w:rPr>
              <w:t>Al finalizar el desarrollo del presente taller, se pretende que los voluntarios, luego de interiorizar los diversos conocimientos de manera práctica sean capaces de replicar lo aprendido, con la finalidad de constituir brigadas de apoyo a personal especializado en situaciones de emergencia y desastres</w:t>
            </w:r>
          </w:p>
        </w:tc>
      </w:tr>
      <w:tr w:rsidR="00E52061" w:rsidRPr="00E41363" w:rsidTr="00EF4AB2">
        <w:trPr>
          <w:cnfStyle w:val="000000100000"/>
          <w:trHeight w:val="330"/>
          <w:jc w:val="center"/>
        </w:trPr>
        <w:tc>
          <w:tcPr>
            <w:cnfStyle w:val="001000000000"/>
            <w:tcW w:w="15548" w:type="dxa"/>
            <w:gridSpan w:val="6"/>
            <w:noWrap/>
            <w:vAlign w:val="center"/>
            <w:hideMark/>
          </w:tcPr>
          <w:p w:rsidR="00E41363" w:rsidRPr="00E41363" w:rsidRDefault="00E41363" w:rsidP="00E41363">
            <w:pPr>
              <w:jc w:val="both"/>
              <w:rPr>
                <w:i/>
                <w:iCs/>
                <w:color w:val="auto"/>
                <w:u w:val="single"/>
              </w:rPr>
            </w:pPr>
            <w:r w:rsidRPr="00E41363">
              <w:rPr>
                <w:i/>
                <w:iCs/>
                <w:color w:val="auto"/>
                <w:u w:val="single"/>
              </w:rPr>
              <w:t>Objetivos Específicos:</w:t>
            </w:r>
          </w:p>
          <w:p w:rsidR="00E41363" w:rsidRPr="00E41363" w:rsidRDefault="00E41363" w:rsidP="00CC3989">
            <w:pPr>
              <w:numPr>
                <w:ilvl w:val="0"/>
                <w:numId w:val="2"/>
              </w:numPr>
              <w:contextualSpacing/>
              <w:jc w:val="both"/>
              <w:rPr>
                <w:color w:val="auto"/>
              </w:rPr>
            </w:pPr>
            <w:r w:rsidRPr="00E41363">
              <w:rPr>
                <w:color w:val="auto"/>
              </w:rPr>
              <w:t xml:space="preserve">Los voluntarios lograrán identificar, describir y valorar las situaciones de emergencia más comunes y brindar los primeros auxilios básicos. </w:t>
            </w:r>
          </w:p>
          <w:p w:rsidR="00E41363" w:rsidRPr="00E41363" w:rsidRDefault="00E41363" w:rsidP="00CC3989">
            <w:pPr>
              <w:numPr>
                <w:ilvl w:val="0"/>
                <w:numId w:val="2"/>
              </w:numPr>
              <w:contextualSpacing/>
              <w:jc w:val="both"/>
              <w:rPr>
                <w:iCs/>
                <w:color w:val="auto"/>
              </w:rPr>
            </w:pPr>
            <w:r w:rsidRPr="00E41363">
              <w:rPr>
                <w:color w:val="auto"/>
              </w:rPr>
              <w:t>Los voluntarios podrán realizar una intervención de Primeros Auxilios, realizando su evaluación primaria y secundaria, estabilizando a la víctima y realizando un adecuada estabilización y transporte</w:t>
            </w:r>
          </w:p>
        </w:tc>
      </w:tr>
      <w:tr w:rsidR="00E52061" w:rsidRPr="00E41363" w:rsidTr="00225CD9">
        <w:trPr>
          <w:trHeight w:val="455"/>
          <w:jc w:val="center"/>
        </w:trPr>
        <w:tc>
          <w:tcPr>
            <w:cnfStyle w:val="001000000000"/>
            <w:tcW w:w="1838" w:type="dxa"/>
            <w:noWrap/>
            <w:vAlign w:val="center"/>
            <w:hideMark/>
          </w:tcPr>
          <w:p w:rsidR="00E41363" w:rsidRPr="00E41363" w:rsidRDefault="00E41363" w:rsidP="00E41363">
            <w:pPr>
              <w:contextualSpacing/>
              <w:jc w:val="center"/>
              <w:rPr>
                <w:i/>
                <w:iCs/>
                <w:color w:val="auto"/>
                <w:u w:val="single"/>
              </w:rPr>
            </w:pPr>
            <w:r w:rsidRPr="00E41363">
              <w:rPr>
                <w:i/>
                <w:iCs/>
                <w:color w:val="auto"/>
                <w:u w:val="single"/>
              </w:rPr>
              <w:t>TEMAS</w:t>
            </w:r>
          </w:p>
        </w:tc>
        <w:tc>
          <w:tcPr>
            <w:tcW w:w="2977"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SUB TEMAS</w:t>
            </w:r>
          </w:p>
        </w:tc>
        <w:tc>
          <w:tcPr>
            <w:tcW w:w="2693"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METODOLOGIA</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PARTICIPANTES</w:t>
            </w:r>
          </w:p>
        </w:tc>
        <w:tc>
          <w:tcPr>
            <w:tcW w:w="241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DURACION DEL TALLER</w:t>
            </w:r>
          </w:p>
        </w:tc>
        <w:tc>
          <w:tcPr>
            <w:tcW w:w="3220" w:type="dxa"/>
            <w:noWrap/>
            <w:vAlign w:val="center"/>
            <w:hideMark/>
          </w:tcPr>
          <w:p w:rsidR="00E41363" w:rsidRPr="00E41363" w:rsidRDefault="00E41363" w:rsidP="00E41363">
            <w:pPr>
              <w:contextualSpacing/>
              <w:jc w:val="center"/>
              <w:cnfStyle w:val="000000000000"/>
              <w:rPr>
                <w:b/>
                <w:bCs/>
                <w:i/>
                <w:iCs/>
                <w:color w:val="auto"/>
                <w:u w:val="single"/>
              </w:rPr>
            </w:pPr>
            <w:r w:rsidRPr="00E41363">
              <w:rPr>
                <w:b/>
                <w:bCs/>
                <w:i/>
                <w:iCs/>
                <w:color w:val="auto"/>
                <w:u w:val="single"/>
              </w:rPr>
              <w:t>EQUIPOS Y MATERIALES</w:t>
            </w:r>
          </w:p>
        </w:tc>
      </w:tr>
      <w:tr w:rsidR="00E52061" w:rsidRPr="00E41363" w:rsidTr="00EF4AB2">
        <w:trPr>
          <w:cnfStyle w:val="000000100000"/>
          <w:trHeight w:val="6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 xml:space="preserve">Evaluación Primaria </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Valoración de estado de conciencia</w:t>
            </w:r>
          </w:p>
        </w:tc>
        <w:tc>
          <w:tcPr>
            <w:tcW w:w="2693" w:type="dxa"/>
            <w:vMerge w:val="restart"/>
            <w:vAlign w:val="center"/>
            <w:hideMark/>
          </w:tcPr>
          <w:p w:rsidR="00E41363" w:rsidRPr="00E41363" w:rsidRDefault="00E41363" w:rsidP="00E41363">
            <w:pPr>
              <w:contextualSpacing/>
              <w:jc w:val="both"/>
              <w:cnfStyle w:val="000000100000"/>
              <w:rPr>
                <w:bCs/>
                <w:iCs/>
                <w:color w:val="auto"/>
              </w:rPr>
            </w:pPr>
            <w:r w:rsidRPr="00E41363">
              <w:rPr>
                <w:b/>
                <w:bCs/>
                <w:iCs/>
                <w:color w:val="auto"/>
              </w:rPr>
              <w:t>Clases Teóricas</w:t>
            </w:r>
            <w:r w:rsidRPr="00E41363">
              <w:rPr>
                <w:bCs/>
                <w:iCs/>
                <w:color w:val="auto"/>
              </w:rPr>
              <w:t xml:space="preserve">: Se desarrollarán empleando técnicas de exposición dialogada utilizando ayudas audiovisuales, discusión grupal, aprendizaje basado </w:t>
            </w:r>
            <w:r w:rsidRPr="00E41363">
              <w:rPr>
                <w:bCs/>
                <w:iCs/>
                <w:color w:val="auto"/>
              </w:rPr>
              <w:lastRenderedPageBreak/>
              <w:t>en problemas, análisis de videos. Se complementará la información teórica con artículos relacionados al tema tratado que será de lectura obligatoria.</w:t>
            </w:r>
          </w:p>
          <w:p w:rsidR="00E41363" w:rsidRPr="00E41363" w:rsidRDefault="00E41363" w:rsidP="00E41363">
            <w:pPr>
              <w:contextualSpacing/>
              <w:jc w:val="both"/>
              <w:cnfStyle w:val="000000100000"/>
              <w:rPr>
                <w:iCs/>
                <w:color w:val="auto"/>
              </w:rPr>
            </w:pPr>
          </w:p>
          <w:p w:rsidR="00E41363" w:rsidRPr="00E41363" w:rsidRDefault="00E41363" w:rsidP="00E41363">
            <w:pPr>
              <w:contextualSpacing/>
              <w:jc w:val="both"/>
              <w:cnfStyle w:val="000000100000"/>
              <w:rPr>
                <w:color w:val="auto"/>
              </w:rPr>
            </w:pPr>
            <w:r w:rsidRPr="00E41363">
              <w:rPr>
                <w:b/>
                <w:color w:val="auto"/>
              </w:rPr>
              <w:t>Clases Prácticas:</w:t>
            </w:r>
            <w:r w:rsidRPr="00E41363">
              <w:rPr>
                <w:color w:val="auto"/>
              </w:rPr>
              <w:t xml:space="preserve"> Los Pobladores participarán activamente durante el desarrollo de las prácticas sobre el tema tratado, analizando y repitiendo cada uno de los procedimientos que deben de cumplir en el momento de la atención.</w:t>
            </w: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jc w:val="both"/>
              <w:cnfStyle w:val="000000100000"/>
              <w:rPr>
                <w:iCs/>
                <w:color w:val="auto"/>
              </w:rPr>
            </w:pPr>
            <w:r w:rsidRPr="00E41363">
              <w:rPr>
                <w:iCs/>
                <w:color w:val="auto"/>
              </w:rPr>
              <w:lastRenderedPageBreak/>
              <w:t>Personal en proceso de capacitación para formar el voluntariado en emergencias y rehabilitación</w:t>
            </w:r>
          </w:p>
          <w:p w:rsidR="00E41363" w:rsidRPr="00E41363" w:rsidRDefault="00E41363" w:rsidP="00E41363">
            <w:pPr>
              <w:contextualSpacing/>
              <w:jc w:val="both"/>
              <w:cnfStyle w:val="000000100000"/>
              <w:rPr>
                <w:iCs/>
                <w:color w:val="auto"/>
              </w:rPr>
            </w:pPr>
          </w:p>
        </w:tc>
        <w:tc>
          <w:tcPr>
            <w:tcW w:w="2410" w:type="dxa"/>
            <w:vMerge w:val="restart"/>
            <w:vAlign w:val="center"/>
            <w:hideMark/>
          </w:tcPr>
          <w:p w:rsidR="00E41363" w:rsidRPr="00E41363" w:rsidRDefault="00E41363" w:rsidP="00E41363">
            <w:pPr>
              <w:contextualSpacing/>
              <w:cnfStyle w:val="000000100000"/>
              <w:rPr>
                <w:iCs/>
                <w:color w:val="auto"/>
              </w:rPr>
            </w:pPr>
            <w:r w:rsidRPr="00E41363">
              <w:rPr>
                <w:iCs/>
                <w:color w:val="auto"/>
              </w:rPr>
              <w:t xml:space="preserve">Taller está diseñado para ser dictado durante dos días por tres horas por día, debido a que este módulo es de Primeros </w:t>
            </w:r>
            <w:r w:rsidRPr="00E41363">
              <w:rPr>
                <w:iCs/>
                <w:color w:val="auto"/>
              </w:rPr>
              <w:lastRenderedPageBreak/>
              <w:t xml:space="preserve">Auxilios básicos. </w:t>
            </w:r>
          </w:p>
        </w:tc>
        <w:tc>
          <w:tcPr>
            <w:tcW w:w="3220" w:type="dxa"/>
            <w:vMerge w:val="restart"/>
            <w:vAlign w:val="center"/>
            <w:hideMark/>
          </w:tcPr>
          <w:p w:rsidR="00E41363" w:rsidRPr="00E41363" w:rsidRDefault="00E41363" w:rsidP="00E41363">
            <w:pPr>
              <w:contextualSpacing/>
              <w:cnfStyle w:val="000000100000"/>
              <w:rPr>
                <w:iCs/>
                <w:color w:val="auto"/>
              </w:rPr>
            </w:pPr>
            <w:r w:rsidRPr="00E41363">
              <w:rPr>
                <w:iCs/>
                <w:color w:val="auto"/>
              </w:rPr>
              <w:lastRenderedPageBreak/>
              <w:t>Equipos</w:t>
            </w:r>
            <w:r w:rsidRPr="00E41363">
              <w:rPr>
                <w:iCs/>
                <w:color w:val="auto"/>
              </w:rPr>
              <w:br/>
              <w:t>-  Retroproyector</w:t>
            </w:r>
            <w:r w:rsidRPr="00E41363">
              <w:rPr>
                <w:iCs/>
                <w:color w:val="auto"/>
              </w:rPr>
              <w:br/>
              <w:t>-  Laptop</w:t>
            </w:r>
            <w:r w:rsidRPr="00E41363">
              <w:rPr>
                <w:iCs/>
                <w:color w:val="auto"/>
              </w:rPr>
              <w:br/>
              <w:t>-  Parlantes de audio</w:t>
            </w:r>
            <w:r w:rsidRPr="00E41363">
              <w:rPr>
                <w:iCs/>
                <w:color w:val="auto"/>
              </w:rPr>
              <w:br/>
            </w:r>
            <w:r w:rsidRPr="00E41363">
              <w:rPr>
                <w:iCs/>
                <w:color w:val="auto"/>
              </w:rPr>
              <w:br/>
              <w:t>Materiales:</w:t>
            </w:r>
            <w:r w:rsidRPr="00E41363">
              <w:rPr>
                <w:iCs/>
                <w:color w:val="auto"/>
              </w:rPr>
              <w:br/>
            </w:r>
            <w:r w:rsidRPr="00E41363">
              <w:rPr>
                <w:iCs/>
                <w:color w:val="auto"/>
              </w:rPr>
              <w:lastRenderedPageBreak/>
              <w:t>- Paleógrafos</w:t>
            </w:r>
            <w:r w:rsidRPr="00E41363">
              <w:rPr>
                <w:iCs/>
                <w:color w:val="auto"/>
              </w:rPr>
              <w:br/>
              <w:t>- Plumones gruesos para papel</w:t>
            </w:r>
            <w:r w:rsidRPr="00E41363">
              <w:rPr>
                <w:iCs/>
                <w:color w:val="auto"/>
              </w:rPr>
              <w:br/>
              <w:t>- Cinta masking tape</w:t>
            </w:r>
            <w:r w:rsidRPr="00E41363">
              <w:rPr>
                <w:iCs/>
                <w:color w:val="auto"/>
              </w:rPr>
              <w:br/>
              <w:t>- Cinta de embalaje</w:t>
            </w:r>
            <w:r w:rsidRPr="00E41363">
              <w:rPr>
                <w:iCs/>
                <w:color w:val="auto"/>
              </w:rPr>
              <w:br/>
              <w:t>- Tablillas de inmovilización de 30, 50 y 75 cm de largo</w:t>
            </w:r>
            <w:r w:rsidRPr="00E41363">
              <w:rPr>
                <w:iCs/>
                <w:color w:val="auto"/>
              </w:rPr>
              <w:br/>
              <w:t>-  Vendas elásticas de 4, 5 y 6 pulgadas</w:t>
            </w:r>
            <w:r w:rsidRPr="00E41363">
              <w:rPr>
                <w:iCs/>
                <w:color w:val="auto"/>
              </w:rPr>
              <w:br/>
              <w:t>- Vendas fijas de 4, 5, y 6 pulgadas</w:t>
            </w:r>
            <w:r w:rsidRPr="00E41363">
              <w:rPr>
                <w:iCs/>
                <w:color w:val="auto"/>
              </w:rPr>
              <w:br/>
              <w:t>- Camillas rígidas</w:t>
            </w:r>
            <w:r w:rsidRPr="00E41363">
              <w:rPr>
                <w:iCs/>
                <w:color w:val="auto"/>
              </w:rPr>
              <w:br/>
              <w:t>- Camillas plegables</w:t>
            </w:r>
            <w:r w:rsidRPr="00E41363">
              <w:rPr>
                <w:iCs/>
                <w:color w:val="auto"/>
              </w:rPr>
              <w:br/>
              <w:t>- Frazadas</w:t>
            </w:r>
            <w:r w:rsidRPr="00E41363">
              <w:rPr>
                <w:iCs/>
                <w:color w:val="auto"/>
              </w:rPr>
              <w:br/>
              <w:t>- Palos de 2.50  de largo por 2.5 pulgadas de circunferencia</w:t>
            </w:r>
            <w:r w:rsidRPr="00E41363">
              <w:rPr>
                <w:iCs/>
                <w:color w:val="auto"/>
              </w:rPr>
              <w:br/>
              <w:t>- Collarines</w:t>
            </w:r>
            <w:r w:rsidRPr="00E41363">
              <w:rPr>
                <w:iCs/>
                <w:color w:val="auto"/>
              </w:rPr>
              <w:br/>
              <w:t>- Botiquín de primeros auxilios</w:t>
            </w:r>
            <w:r w:rsidRPr="00E41363">
              <w:rPr>
                <w:iCs/>
                <w:color w:val="auto"/>
              </w:rPr>
              <w:br/>
              <w:t>- Impresión de materiales para el participante (Trípticos, separatas, etc.)</w:t>
            </w:r>
            <w:r w:rsidRPr="00E41363">
              <w:rPr>
                <w:iCs/>
                <w:color w:val="auto"/>
              </w:rPr>
              <w:br/>
            </w:r>
            <w:r w:rsidRPr="00E41363">
              <w:rPr>
                <w:iCs/>
                <w:color w:val="auto"/>
              </w:rPr>
              <w:br/>
              <w:t>Insumos</w:t>
            </w:r>
            <w:r w:rsidRPr="00E41363">
              <w:rPr>
                <w:iCs/>
                <w:color w:val="auto"/>
              </w:rPr>
              <w:br/>
              <w:t>- ü Refrigerios  para 35 personas por taller</w:t>
            </w:r>
            <w:r w:rsidRPr="00E41363">
              <w:rPr>
                <w:iCs/>
                <w:color w:val="auto"/>
              </w:rPr>
              <w:br/>
              <w:t>- Transporte</w:t>
            </w:r>
            <w:r w:rsidRPr="00E41363">
              <w:rPr>
                <w:iCs/>
                <w:color w:val="auto"/>
              </w:rPr>
              <w:br/>
              <w:t>- ü Viáticos para la movilización a zonas de intervención</w:t>
            </w: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Respiración (Aplicar el VOS)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Circulación (Toma de pulso)</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restart"/>
            <w:noWrap/>
            <w:vAlign w:val="center"/>
            <w:hideMark/>
          </w:tcPr>
          <w:p w:rsidR="00E41363" w:rsidRPr="00E41363" w:rsidRDefault="00E41363" w:rsidP="00E41363">
            <w:pPr>
              <w:contextualSpacing/>
              <w:rPr>
                <w:iCs/>
                <w:color w:val="auto"/>
              </w:rPr>
            </w:pPr>
            <w:r w:rsidRPr="00E41363">
              <w:rPr>
                <w:iCs/>
                <w:color w:val="auto"/>
              </w:rPr>
              <w:t xml:space="preserve">Manobra de </w:t>
            </w:r>
            <w:r w:rsidRPr="00E41363">
              <w:rPr>
                <w:iCs/>
                <w:color w:val="auto"/>
              </w:rPr>
              <w:lastRenderedPageBreak/>
              <w:t>Heimlich</w:t>
            </w: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lastRenderedPageBreak/>
              <w:t>Obstrucción de vías áreas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Maniobra  de Heimlich</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6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Maniobra en personas inconscientes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6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 xml:space="preserve">Maniobra en personas gestantes </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Maniobra en Niños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Resucitación Cardio Pulmonar (RCP)</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Definición de RCP</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Ventilación Artificial</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Compresiones torácicas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Como se aplica el RCP</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Hemorragias</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Hemorragia Interna</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Hemorragia Externa</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Control de hemorragias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 xml:space="preserve">Puntos  de presión </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Torniquete</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Epistaxis (Hemorragia Nasal)</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Fracturas</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Diagnóstico de fracturas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Tipos de fractura</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Como tratar una fractura</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Vendajes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Inmovilización</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 xml:space="preserve">Quemaduras </w:t>
            </w: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Clasificación de quemaduras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 xml:space="preserve">Tipos de quemaduras </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Qué hacer ante una quemadura</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Movilización</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 xml:space="preserve">Métodos de recogida </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Técnicas de movilización</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restart"/>
            <w:vAlign w:val="center"/>
            <w:hideMark/>
          </w:tcPr>
          <w:p w:rsidR="00E41363" w:rsidRPr="00E41363" w:rsidRDefault="00E41363" w:rsidP="00E41363">
            <w:pPr>
              <w:contextualSpacing/>
              <w:rPr>
                <w:iCs/>
                <w:color w:val="auto"/>
              </w:rPr>
            </w:pPr>
            <w:r w:rsidRPr="00E41363">
              <w:rPr>
                <w:iCs/>
                <w:color w:val="auto"/>
              </w:rPr>
              <w:t>Transporte</w:t>
            </w: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Métodos manuales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r w:rsidRPr="00E41363">
              <w:rPr>
                <w:iCs/>
                <w:color w:val="auto"/>
              </w:rPr>
              <w:t>Métodos de arrastre</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r w:rsidR="00E52061" w:rsidRPr="00E41363" w:rsidTr="00EF4AB2">
        <w:trPr>
          <w:cnfStyle w:val="000000100000"/>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100000"/>
              <w:rPr>
                <w:iCs/>
                <w:color w:val="auto"/>
              </w:rPr>
            </w:pPr>
            <w:r w:rsidRPr="00E41363">
              <w:rPr>
                <w:iCs/>
                <w:color w:val="auto"/>
              </w:rPr>
              <w:t>Métodos improvisados</w:t>
            </w:r>
          </w:p>
        </w:tc>
        <w:tc>
          <w:tcPr>
            <w:tcW w:w="2693"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2410" w:type="dxa"/>
            <w:vMerge/>
            <w:vAlign w:val="center"/>
            <w:hideMark/>
          </w:tcPr>
          <w:p w:rsidR="00E41363" w:rsidRPr="00E41363" w:rsidRDefault="00E41363" w:rsidP="00E41363">
            <w:pPr>
              <w:contextualSpacing/>
              <w:jc w:val="both"/>
              <w:cnfStyle w:val="000000100000"/>
              <w:rPr>
                <w:iCs/>
                <w:color w:val="auto"/>
              </w:rPr>
            </w:pPr>
          </w:p>
        </w:tc>
        <w:tc>
          <w:tcPr>
            <w:tcW w:w="3220" w:type="dxa"/>
            <w:vMerge/>
            <w:vAlign w:val="center"/>
            <w:hideMark/>
          </w:tcPr>
          <w:p w:rsidR="00E41363" w:rsidRPr="00E41363" w:rsidRDefault="00E41363" w:rsidP="00E41363">
            <w:pPr>
              <w:contextualSpacing/>
              <w:jc w:val="both"/>
              <w:cnfStyle w:val="000000100000"/>
              <w:rPr>
                <w:iCs/>
                <w:color w:val="auto"/>
              </w:rPr>
            </w:pPr>
          </w:p>
        </w:tc>
      </w:tr>
      <w:tr w:rsidR="00E52061" w:rsidRPr="00E41363" w:rsidTr="00EF4AB2">
        <w:trPr>
          <w:trHeight w:val="330"/>
          <w:jc w:val="center"/>
        </w:trPr>
        <w:tc>
          <w:tcPr>
            <w:cnfStyle w:val="001000000000"/>
            <w:tcW w:w="1838" w:type="dxa"/>
            <w:vMerge/>
            <w:vAlign w:val="center"/>
            <w:hideMark/>
          </w:tcPr>
          <w:p w:rsidR="00E41363" w:rsidRPr="00E41363" w:rsidRDefault="00E41363" w:rsidP="00E41363">
            <w:pPr>
              <w:contextualSpacing/>
              <w:jc w:val="both"/>
              <w:rPr>
                <w:iCs/>
                <w:color w:val="auto"/>
              </w:rPr>
            </w:pPr>
          </w:p>
        </w:tc>
        <w:tc>
          <w:tcPr>
            <w:tcW w:w="2977" w:type="dxa"/>
            <w:vAlign w:val="center"/>
            <w:hideMark/>
          </w:tcPr>
          <w:p w:rsidR="00E41363" w:rsidRPr="00E41363" w:rsidRDefault="00E41363" w:rsidP="00E41363">
            <w:pPr>
              <w:contextualSpacing/>
              <w:cnfStyle w:val="000000000000"/>
              <w:rPr>
                <w:iCs/>
                <w:color w:val="auto"/>
              </w:rPr>
            </w:pPr>
          </w:p>
          <w:p w:rsidR="00E41363" w:rsidRPr="00E41363" w:rsidRDefault="00E41363" w:rsidP="00E41363">
            <w:pPr>
              <w:contextualSpacing/>
              <w:cnfStyle w:val="000000000000"/>
              <w:rPr>
                <w:iCs/>
                <w:color w:val="auto"/>
              </w:rPr>
            </w:pPr>
            <w:r w:rsidRPr="00E41363">
              <w:rPr>
                <w:iCs/>
                <w:color w:val="auto"/>
              </w:rPr>
              <w:t>Métodos mecánicos</w:t>
            </w:r>
          </w:p>
        </w:tc>
        <w:tc>
          <w:tcPr>
            <w:tcW w:w="2693"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2410" w:type="dxa"/>
            <w:vMerge/>
            <w:vAlign w:val="center"/>
            <w:hideMark/>
          </w:tcPr>
          <w:p w:rsidR="00E41363" w:rsidRPr="00E41363" w:rsidRDefault="00E41363" w:rsidP="00E41363">
            <w:pPr>
              <w:contextualSpacing/>
              <w:jc w:val="both"/>
              <w:cnfStyle w:val="000000000000"/>
              <w:rPr>
                <w:iCs/>
                <w:color w:val="auto"/>
              </w:rPr>
            </w:pPr>
          </w:p>
        </w:tc>
        <w:tc>
          <w:tcPr>
            <w:tcW w:w="3220" w:type="dxa"/>
            <w:vMerge/>
            <w:vAlign w:val="center"/>
            <w:hideMark/>
          </w:tcPr>
          <w:p w:rsidR="00E41363" w:rsidRPr="00E41363" w:rsidRDefault="00E41363" w:rsidP="00E41363">
            <w:pPr>
              <w:contextualSpacing/>
              <w:jc w:val="both"/>
              <w:cnfStyle w:val="000000000000"/>
              <w:rPr>
                <w:iCs/>
                <w:color w:val="auto"/>
              </w:rPr>
            </w:pPr>
          </w:p>
        </w:tc>
      </w:tr>
    </w:tbl>
    <w:p w:rsidR="00E41363" w:rsidRPr="00E41363" w:rsidRDefault="00E41363" w:rsidP="00E41363">
      <w:pPr>
        <w:contextualSpacing/>
        <w:jc w:val="both"/>
        <w:rPr>
          <w:b/>
          <w:i/>
          <w:u w:val="single"/>
        </w:rPr>
      </w:pPr>
    </w:p>
    <w:p w:rsidR="00E41363" w:rsidRDefault="00E41363" w:rsidP="00E41363">
      <w:pPr>
        <w:contextualSpacing/>
        <w:jc w:val="both"/>
        <w:rPr>
          <w:b/>
          <w:i/>
          <w:u w:val="single"/>
        </w:rPr>
      </w:pPr>
    </w:p>
    <w:p w:rsidR="002E44C3" w:rsidRPr="00E41363" w:rsidRDefault="002E44C3" w:rsidP="002E44C3">
      <w:pPr>
        <w:numPr>
          <w:ilvl w:val="0"/>
          <w:numId w:val="1"/>
        </w:numPr>
        <w:contextualSpacing/>
        <w:jc w:val="both"/>
        <w:rPr>
          <w:b/>
          <w:sz w:val="24"/>
          <w:szCs w:val="24"/>
          <w:u w:val="single"/>
        </w:rPr>
      </w:pPr>
      <w:r w:rsidRPr="00E41363">
        <w:rPr>
          <w:b/>
          <w:sz w:val="24"/>
          <w:szCs w:val="24"/>
          <w:u w:val="single"/>
        </w:rPr>
        <w:t>Protocolos de Salud Mental</w:t>
      </w:r>
      <w:r>
        <w:rPr>
          <w:b/>
          <w:sz w:val="24"/>
          <w:szCs w:val="24"/>
          <w:u w:val="single"/>
        </w:rPr>
        <w:t xml:space="preserve"> para el voluntariado</w:t>
      </w:r>
    </w:p>
    <w:p w:rsidR="002E44C3" w:rsidRPr="00E41363" w:rsidRDefault="002E44C3" w:rsidP="002E44C3">
      <w:pPr>
        <w:contextualSpacing/>
        <w:jc w:val="both"/>
        <w:rPr>
          <w:b/>
          <w:i/>
          <w:u w:val="single"/>
        </w:rPr>
      </w:pPr>
    </w:p>
    <w:tbl>
      <w:tblPr>
        <w:tblStyle w:val="GridTable6ColorfulAccent1"/>
        <w:tblW w:w="15548" w:type="dxa"/>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tblPr>
      <w:tblGrid>
        <w:gridCol w:w="1838"/>
        <w:gridCol w:w="2977"/>
        <w:gridCol w:w="2693"/>
        <w:gridCol w:w="2410"/>
        <w:gridCol w:w="2410"/>
        <w:gridCol w:w="3220"/>
      </w:tblGrid>
      <w:tr w:rsidR="002E44C3" w:rsidRPr="002E44C3" w:rsidTr="002E44C3">
        <w:trPr>
          <w:cnfStyle w:val="100000000000"/>
          <w:trHeight w:val="330"/>
          <w:jc w:val="center"/>
        </w:trPr>
        <w:tc>
          <w:tcPr>
            <w:cnfStyle w:val="001000000000"/>
            <w:tcW w:w="15548" w:type="dxa"/>
            <w:gridSpan w:val="6"/>
            <w:tcBorders>
              <w:bottom w:val="none" w:sz="0" w:space="0" w:color="auto"/>
            </w:tcBorders>
            <w:noWrap/>
            <w:vAlign w:val="center"/>
            <w:hideMark/>
          </w:tcPr>
          <w:p w:rsidR="002E44C3" w:rsidRPr="002E44C3" w:rsidRDefault="002E44C3" w:rsidP="00EF4AB2">
            <w:pPr>
              <w:contextualSpacing/>
              <w:jc w:val="both"/>
              <w:rPr>
                <w:b w:val="0"/>
                <w:iCs/>
                <w:color w:val="auto"/>
              </w:rPr>
            </w:pPr>
            <w:r w:rsidRPr="002E44C3">
              <w:rPr>
                <w:i/>
                <w:iCs/>
                <w:color w:val="auto"/>
                <w:u w:val="single"/>
              </w:rPr>
              <w:t>Objetivo General:</w:t>
            </w:r>
            <w:r w:rsidRPr="002E44C3">
              <w:rPr>
                <w:b w:val="0"/>
                <w:iCs/>
                <w:color w:val="auto"/>
              </w:rPr>
              <w:t xml:space="preserve"> Voluntarios con procedimientos constantes de evaluación post desastre con el fin de evitar ser vulnerables al estrés</w:t>
            </w:r>
          </w:p>
        </w:tc>
      </w:tr>
      <w:tr w:rsidR="002E44C3" w:rsidRPr="002E44C3" w:rsidTr="002E44C3">
        <w:trPr>
          <w:cnfStyle w:val="000000100000"/>
          <w:trHeight w:val="330"/>
          <w:jc w:val="center"/>
        </w:trPr>
        <w:tc>
          <w:tcPr>
            <w:cnfStyle w:val="001000000000"/>
            <w:tcW w:w="15548" w:type="dxa"/>
            <w:gridSpan w:val="6"/>
            <w:noWrap/>
            <w:vAlign w:val="center"/>
            <w:hideMark/>
          </w:tcPr>
          <w:p w:rsidR="002E44C3" w:rsidRPr="002E44C3" w:rsidRDefault="002E44C3" w:rsidP="00EF4AB2">
            <w:pPr>
              <w:jc w:val="both"/>
              <w:rPr>
                <w:b w:val="0"/>
                <w:i/>
                <w:iCs/>
                <w:color w:val="auto"/>
                <w:u w:val="single"/>
              </w:rPr>
            </w:pPr>
            <w:r w:rsidRPr="002E44C3">
              <w:rPr>
                <w:i/>
                <w:iCs/>
                <w:color w:val="auto"/>
                <w:u w:val="single"/>
              </w:rPr>
              <w:t>Objetivos Específicos</w:t>
            </w:r>
            <w:r w:rsidRPr="002E44C3">
              <w:rPr>
                <w:b w:val="0"/>
                <w:i/>
                <w:iCs/>
                <w:color w:val="auto"/>
                <w:u w:val="single"/>
              </w:rPr>
              <w:t xml:space="preserve">: </w:t>
            </w:r>
          </w:p>
          <w:p w:rsidR="002E44C3" w:rsidRPr="002E44C3" w:rsidRDefault="002E44C3" w:rsidP="00CC3989">
            <w:pPr>
              <w:numPr>
                <w:ilvl w:val="0"/>
                <w:numId w:val="3"/>
              </w:numPr>
              <w:contextualSpacing/>
              <w:jc w:val="both"/>
              <w:rPr>
                <w:b w:val="0"/>
                <w:iCs/>
                <w:color w:val="auto"/>
              </w:rPr>
            </w:pPr>
            <w:r w:rsidRPr="002E44C3">
              <w:rPr>
                <w:b w:val="0"/>
                <w:iCs/>
                <w:color w:val="auto"/>
              </w:rPr>
              <w:t xml:space="preserve">Voluntarios reciben charlas constantes sobre la identificación de problemáticas de estrés y </w:t>
            </w:r>
            <w:r w:rsidR="00225CD9" w:rsidRPr="002E44C3">
              <w:rPr>
                <w:b w:val="0"/>
                <w:iCs/>
                <w:color w:val="auto"/>
              </w:rPr>
              <w:t>fatigas post</w:t>
            </w:r>
            <w:r w:rsidRPr="002E44C3">
              <w:rPr>
                <w:b w:val="0"/>
                <w:iCs/>
                <w:color w:val="auto"/>
              </w:rPr>
              <w:t xml:space="preserve"> desastre</w:t>
            </w:r>
          </w:p>
          <w:p w:rsidR="002E44C3" w:rsidRPr="002E44C3" w:rsidRDefault="002E44C3" w:rsidP="00CC3989">
            <w:pPr>
              <w:numPr>
                <w:ilvl w:val="0"/>
                <w:numId w:val="3"/>
              </w:numPr>
              <w:contextualSpacing/>
              <w:jc w:val="both"/>
              <w:rPr>
                <w:b w:val="0"/>
                <w:iCs/>
                <w:color w:val="auto"/>
              </w:rPr>
            </w:pPr>
            <w:r w:rsidRPr="002E44C3">
              <w:rPr>
                <w:b w:val="0"/>
                <w:iCs/>
                <w:color w:val="auto"/>
              </w:rPr>
              <w:t>Voluntarios cuentan con  servicio psicológico que les permita poder sobre llevar los problemas post desastre</w:t>
            </w:r>
          </w:p>
        </w:tc>
      </w:tr>
      <w:tr w:rsidR="002E44C3" w:rsidRPr="002E44C3" w:rsidTr="00225CD9">
        <w:trPr>
          <w:trHeight w:val="419"/>
          <w:jc w:val="center"/>
        </w:trPr>
        <w:tc>
          <w:tcPr>
            <w:cnfStyle w:val="001000000000"/>
            <w:tcW w:w="1838" w:type="dxa"/>
            <w:noWrap/>
            <w:vAlign w:val="center"/>
            <w:hideMark/>
          </w:tcPr>
          <w:p w:rsidR="002E44C3" w:rsidRPr="002E44C3" w:rsidRDefault="002E44C3" w:rsidP="002E44C3">
            <w:pPr>
              <w:contextualSpacing/>
              <w:jc w:val="center"/>
              <w:rPr>
                <w:i/>
                <w:iCs/>
                <w:color w:val="auto"/>
                <w:u w:val="single"/>
              </w:rPr>
            </w:pPr>
            <w:r w:rsidRPr="002E44C3">
              <w:rPr>
                <w:i/>
                <w:iCs/>
                <w:color w:val="auto"/>
                <w:u w:val="single"/>
              </w:rPr>
              <w:t>TEMAS</w:t>
            </w:r>
          </w:p>
        </w:tc>
        <w:tc>
          <w:tcPr>
            <w:tcW w:w="2977"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SUB TEMAS</w:t>
            </w:r>
          </w:p>
        </w:tc>
        <w:tc>
          <w:tcPr>
            <w:tcW w:w="2693"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METODOLOGIA</w:t>
            </w:r>
          </w:p>
        </w:tc>
        <w:tc>
          <w:tcPr>
            <w:tcW w:w="241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PARTICIPANTES</w:t>
            </w:r>
          </w:p>
        </w:tc>
        <w:tc>
          <w:tcPr>
            <w:tcW w:w="241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DURACION DEL TALLER</w:t>
            </w:r>
          </w:p>
        </w:tc>
        <w:tc>
          <w:tcPr>
            <w:tcW w:w="322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EQUIPOS Y MATERIALES</w:t>
            </w:r>
          </w:p>
        </w:tc>
      </w:tr>
      <w:tr w:rsidR="002E44C3" w:rsidRPr="002E44C3" w:rsidTr="002E44C3">
        <w:trPr>
          <w:cnfStyle w:val="000000100000"/>
          <w:trHeight w:val="367"/>
          <w:jc w:val="center"/>
        </w:trPr>
        <w:tc>
          <w:tcPr>
            <w:cnfStyle w:val="001000000000"/>
            <w:tcW w:w="1838" w:type="dxa"/>
            <w:vMerge w:val="restart"/>
            <w:vAlign w:val="center"/>
          </w:tcPr>
          <w:p w:rsidR="002E44C3" w:rsidRPr="002E44C3" w:rsidRDefault="002E44C3" w:rsidP="00EF4AB2">
            <w:pPr>
              <w:contextualSpacing/>
              <w:rPr>
                <w:b w:val="0"/>
                <w:iCs/>
                <w:color w:val="auto"/>
              </w:rPr>
            </w:pPr>
            <w:r w:rsidRPr="002E44C3">
              <w:rPr>
                <w:b w:val="0"/>
                <w:iCs/>
                <w:color w:val="auto"/>
              </w:rPr>
              <w:t>Factores de Riesgo</w:t>
            </w:r>
          </w:p>
        </w:tc>
        <w:tc>
          <w:tcPr>
            <w:tcW w:w="2977" w:type="dxa"/>
            <w:vAlign w:val="center"/>
          </w:tcPr>
          <w:p w:rsidR="002E44C3" w:rsidRPr="002E44C3" w:rsidRDefault="002E44C3" w:rsidP="00EF4AB2">
            <w:pPr>
              <w:contextualSpacing/>
              <w:cnfStyle w:val="000000100000"/>
              <w:rPr>
                <w:iCs/>
                <w:color w:val="auto"/>
              </w:rPr>
            </w:pPr>
            <w:r w:rsidRPr="002E44C3">
              <w:rPr>
                <w:iCs/>
                <w:color w:val="auto"/>
              </w:rPr>
              <w:t>Factores Individuales</w:t>
            </w:r>
          </w:p>
        </w:tc>
        <w:tc>
          <w:tcPr>
            <w:tcW w:w="2693" w:type="dxa"/>
            <w:vMerge w:val="restart"/>
            <w:vAlign w:val="center"/>
            <w:hideMark/>
          </w:tcPr>
          <w:p w:rsidR="002E44C3" w:rsidRPr="002E44C3" w:rsidRDefault="002E44C3" w:rsidP="00EF4AB2">
            <w:pPr>
              <w:contextualSpacing/>
              <w:jc w:val="both"/>
              <w:cnfStyle w:val="000000100000"/>
              <w:rPr>
                <w:bCs/>
                <w:iCs/>
                <w:color w:val="auto"/>
              </w:rPr>
            </w:pPr>
            <w:r w:rsidRPr="002E44C3">
              <w:rPr>
                <w:b/>
                <w:bCs/>
                <w:iCs/>
                <w:color w:val="auto"/>
              </w:rPr>
              <w:t>Clases Teóricas</w:t>
            </w:r>
            <w:r w:rsidRPr="002E44C3">
              <w:rPr>
                <w:bCs/>
                <w:iCs/>
                <w:color w:val="auto"/>
              </w:rPr>
              <w:t xml:space="preserve">: </w:t>
            </w:r>
          </w:p>
          <w:p w:rsidR="002E44C3" w:rsidRPr="002E44C3" w:rsidRDefault="002E44C3" w:rsidP="00EF4AB2">
            <w:pPr>
              <w:contextualSpacing/>
              <w:jc w:val="both"/>
              <w:cnfStyle w:val="000000100000"/>
              <w:rPr>
                <w:bCs/>
                <w:iCs/>
                <w:color w:val="auto"/>
              </w:rPr>
            </w:pPr>
            <w:r w:rsidRPr="002E44C3">
              <w:rPr>
                <w:bCs/>
                <w:iCs/>
                <w:color w:val="auto"/>
              </w:rPr>
              <w:t>A través de presentaciones audiovisuales, y grupos e discusión dictadas por un psicólogo.</w:t>
            </w:r>
          </w:p>
          <w:p w:rsidR="002E44C3" w:rsidRPr="002E44C3" w:rsidRDefault="002E44C3" w:rsidP="00EF4AB2">
            <w:pPr>
              <w:contextualSpacing/>
              <w:jc w:val="both"/>
              <w:cnfStyle w:val="000000100000"/>
              <w:rPr>
                <w:iCs/>
                <w:color w:val="auto"/>
              </w:rPr>
            </w:pPr>
          </w:p>
          <w:p w:rsidR="002E44C3" w:rsidRPr="002E44C3" w:rsidRDefault="002E44C3" w:rsidP="00EF4AB2">
            <w:pPr>
              <w:contextualSpacing/>
              <w:jc w:val="both"/>
              <w:cnfStyle w:val="000000100000"/>
              <w:rPr>
                <w:color w:val="auto"/>
              </w:rPr>
            </w:pPr>
            <w:r w:rsidRPr="002E44C3">
              <w:rPr>
                <w:b/>
                <w:color w:val="auto"/>
              </w:rPr>
              <w:t>Clases Prácticas:</w:t>
            </w:r>
          </w:p>
          <w:p w:rsidR="002E44C3" w:rsidRPr="002E44C3" w:rsidRDefault="002E44C3" w:rsidP="00EF4AB2">
            <w:pPr>
              <w:contextualSpacing/>
              <w:jc w:val="both"/>
              <w:cnfStyle w:val="000000100000"/>
              <w:rPr>
                <w:color w:val="auto"/>
              </w:rPr>
            </w:pPr>
            <w:r w:rsidRPr="002E44C3">
              <w:rPr>
                <w:color w:val="auto"/>
              </w:rPr>
              <w:t xml:space="preserve">El voluntario será </w:t>
            </w:r>
            <w:r w:rsidR="00785F6C" w:rsidRPr="002E44C3">
              <w:rPr>
                <w:color w:val="auto"/>
              </w:rPr>
              <w:t>evaluado e</w:t>
            </w:r>
            <w:r w:rsidRPr="002E44C3">
              <w:rPr>
                <w:color w:val="auto"/>
              </w:rPr>
              <w:t xml:space="preserve"> iniciará su </w:t>
            </w:r>
            <w:r w:rsidR="00785F6C" w:rsidRPr="002E44C3">
              <w:rPr>
                <w:color w:val="auto"/>
              </w:rPr>
              <w:t xml:space="preserve">proceso </w:t>
            </w:r>
            <w:r w:rsidR="00785F6C" w:rsidRPr="002E44C3">
              <w:rPr>
                <w:color w:val="auto"/>
              </w:rPr>
              <w:lastRenderedPageBreak/>
              <w:t>práctico indicado</w:t>
            </w:r>
            <w:r w:rsidRPr="002E44C3">
              <w:rPr>
                <w:color w:val="auto"/>
              </w:rPr>
              <w:t xml:space="preserve"> por el psicólogo</w:t>
            </w:r>
          </w:p>
          <w:p w:rsidR="002E44C3" w:rsidRPr="002E44C3" w:rsidRDefault="002E44C3" w:rsidP="00EF4AB2">
            <w:pPr>
              <w:contextualSpacing/>
              <w:jc w:val="both"/>
              <w:cnfStyle w:val="000000100000"/>
              <w:rPr>
                <w:iCs/>
                <w:color w:val="auto"/>
              </w:rPr>
            </w:pPr>
          </w:p>
        </w:tc>
        <w:tc>
          <w:tcPr>
            <w:tcW w:w="2410" w:type="dxa"/>
            <w:vMerge w:val="restart"/>
            <w:vAlign w:val="center"/>
            <w:hideMark/>
          </w:tcPr>
          <w:p w:rsidR="002E44C3" w:rsidRPr="002E44C3" w:rsidRDefault="002E44C3" w:rsidP="00EF4AB2">
            <w:pPr>
              <w:contextualSpacing/>
              <w:jc w:val="both"/>
              <w:cnfStyle w:val="000000100000"/>
              <w:rPr>
                <w:iCs/>
                <w:color w:val="auto"/>
              </w:rPr>
            </w:pPr>
            <w:r w:rsidRPr="002E44C3">
              <w:rPr>
                <w:iCs/>
                <w:color w:val="auto"/>
              </w:rPr>
              <w:lastRenderedPageBreak/>
              <w:t xml:space="preserve">Equipo </w:t>
            </w:r>
            <w:r w:rsidR="00225CD9" w:rsidRPr="002E44C3">
              <w:rPr>
                <w:iCs/>
                <w:color w:val="auto"/>
              </w:rPr>
              <w:t>de voluntarios</w:t>
            </w:r>
            <w:r w:rsidRPr="002E44C3">
              <w:rPr>
                <w:iCs/>
                <w:color w:val="auto"/>
              </w:rPr>
              <w:t xml:space="preserve"> que participan en emergencias y rehabilitación</w:t>
            </w:r>
          </w:p>
          <w:p w:rsidR="002E44C3" w:rsidRPr="002E44C3" w:rsidRDefault="002E44C3" w:rsidP="00EF4AB2">
            <w:pPr>
              <w:contextualSpacing/>
              <w:jc w:val="both"/>
              <w:cnfStyle w:val="000000100000"/>
              <w:rPr>
                <w:iCs/>
                <w:color w:val="auto"/>
              </w:rPr>
            </w:pPr>
          </w:p>
          <w:p w:rsidR="002E44C3" w:rsidRPr="002E44C3" w:rsidRDefault="002E44C3" w:rsidP="00EF4AB2">
            <w:pPr>
              <w:contextualSpacing/>
              <w:jc w:val="both"/>
              <w:cnfStyle w:val="000000100000"/>
              <w:rPr>
                <w:iCs/>
                <w:color w:val="auto"/>
              </w:rPr>
            </w:pPr>
          </w:p>
          <w:p w:rsidR="002E44C3" w:rsidRPr="002E44C3" w:rsidRDefault="002E44C3" w:rsidP="00EF4AB2">
            <w:pPr>
              <w:contextualSpacing/>
              <w:jc w:val="both"/>
              <w:cnfStyle w:val="000000100000"/>
              <w:rPr>
                <w:iCs/>
                <w:color w:val="auto"/>
              </w:rPr>
            </w:pPr>
          </w:p>
        </w:tc>
        <w:tc>
          <w:tcPr>
            <w:tcW w:w="2410" w:type="dxa"/>
            <w:vMerge w:val="restart"/>
            <w:vAlign w:val="center"/>
            <w:hideMark/>
          </w:tcPr>
          <w:p w:rsidR="002E44C3" w:rsidRPr="002E44C3" w:rsidRDefault="002E44C3" w:rsidP="00EF4AB2">
            <w:pPr>
              <w:contextualSpacing/>
              <w:cnfStyle w:val="000000100000"/>
              <w:rPr>
                <w:iCs/>
                <w:color w:val="auto"/>
              </w:rPr>
            </w:pPr>
            <w:r w:rsidRPr="002E44C3">
              <w:rPr>
                <w:iCs/>
                <w:color w:val="auto"/>
              </w:rPr>
              <w:t xml:space="preserve">Un taller </w:t>
            </w:r>
            <w:r w:rsidR="00225CD9" w:rsidRPr="002E44C3">
              <w:rPr>
                <w:iCs/>
                <w:color w:val="auto"/>
              </w:rPr>
              <w:t>informativo y</w:t>
            </w:r>
            <w:r w:rsidRPr="002E44C3">
              <w:rPr>
                <w:iCs/>
                <w:color w:val="auto"/>
              </w:rPr>
              <w:t xml:space="preserve"> una constante evaluación por parte del psicólogo. </w:t>
            </w:r>
          </w:p>
        </w:tc>
        <w:tc>
          <w:tcPr>
            <w:tcW w:w="3220" w:type="dxa"/>
            <w:vMerge w:val="restart"/>
            <w:vAlign w:val="center"/>
            <w:hideMark/>
          </w:tcPr>
          <w:p w:rsidR="002E44C3" w:rsidRPr="002E44C3" w:rsidRDefault="002E44C3" w:rsidP="00EF4AB2">
            <w:pPr>
              <w:contextualSpacing/>
              <w:cnfStyle w:val="000000100000"/>
              <w:rPr>
                <w:iCs/>
                <w:color w:val="auto"/>
              </w:rPr>
            </w:pPr>
            <w:r w:rsidRPr="002E44C3">
              <w:rPr>
                <w:iCs/>
                <w:color w:val="auto"/>
              </w:rPr>
              <w:t>Equipos</w:t>
            </w:r>
            <w:r w:rsidRPr="002E44C3">
              <w:rPr>
                <w:iCs/>
                <w:color w:val="auto"/>
              </w:rPr>
              <w:br/>
              <w:t>- Proyector multimedia</w:t>
            </w:r>
            <w:r w:rsidRPr="002E44C3">
              <w:rPr>
                <w:iCs/>
                <w:color w:val="auto"/>
              </w:rPr>
              <w:br/>
              <w:t>-  08 equipos de cómputo y 01 Laptop</w:t>
            </w:r>
            <w:r w:rsidRPr="002E44C3">
              <w:rPr>
                <w:iCs/>
                <w:color w:val="auto"/>
              </w:rPr>
              <w:br/>
              <w:t>-  Parlantes de audio</w:t>
            </w:r>
            <w:r w:rsidRPr="002E44C3">
              <w:rPr>
                <w:iCs/>
                <w:color w:val="auto"/>
              </w:rPr>
              <w:br/>
            </w:r>
            <w:r w:rsidRPr="002E44C3">
              <w:rPr>
                <w:iCs/>
                <w:color w:val="auto"/>
              </w:rPr>
              <w:br/>
              <w:t>Materiales:</w:t>
            </w:r>
            <w:r w:rsidRPr="002E44C3">
              <w:rPr>
                <w:iCs/>
                <w:color w:val="auto"/>
              </w:rPr>
              <w:br/>
              <w:t xml:space="preserve">-  Lapiceros </w:t>
            </w:r>
          </w:p>
          <w:p w:rsidR="002E44C3" w:rsidRPr="002E44C3" w:rsidRDefault="002E44C3" w:rsidP="00EF4AB2">
            <w:pPr>
              <w:contextualSpacing/>
              <w:cnfStyle w:val="000000100000"/>
              <w:rPr>
                <w:iCs/>
                <w:color w:val="auto"/>
              </w:rPr>
            </w:pPr>
            <w:r w:rsidRPr="002E44C3">
              <w:rPr>
                <w:iCs/>
                <w:color w:val="auto"/>
              </w:rPr>
              <w:t>- fotocopias</w:t>
            </w:r>
            <w:r w:rsidRPr="002E44C3">
              <w:rPr>
                <w:iCs/>
                <w:color w:val="auto"/>
              </w:rPr>
              <w:br/>
            </w:r>
            <w:r w:rsidRPr="002E44C3">
              <w:rPr>
                <w:iCs/>
                <w:color w:val="auto"/>
              </w:rPr>
              <w:lastRenderedPageBreak/>
              <w:t xml:space="preserve">-- Folders, </w:t>
            </w:r>
          </w:p>
          <w:p w:rsidR="002E44C3" w:rsidRPr="002E44C3" w:rsidRDefault="002E44C3" w:rsidP="00EF4AB2">
            <w:pPr>
              <w:contextualSpacing/>
              <w:cnfStyle w:val="000000100000"/>
              <w:rPr>
                <w:iCs/>
                <w:color w:val="auto"/>
              </w:rPr>
            </w:pPr>
            <w:r w:rsidRPr="002E44C3">
              <w:rPr>
                <w:iCs/>
                <w:color w:val="auto"/>
              </w:rPr>
              <w:t>- fotochek para cada participante</w:t>
            </w: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Factores Interpersonales</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Factores Comunitarios</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noWrap/>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Factores propios del Desastre</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Estímulos Traumáticos</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81"/>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Problemas de Organización</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restart"/>
            <w:vAlign w:val="center"/>
          </w:tcPr>
          <w:p w:rsidR="002E44C3" w:rsidRPr="002E44C3" w:rsidRDefault="002E44C3" w:rsidP="00EF4AB2">
            <w:pPr>
              <w:contextualSpacing/>
              <w:rPr>
                <w:b w:val="0"/>
                <w:iCs/>
                <w:color w:val="auto"/>
              </w:rPr>
            </w:pPr>
            <w:r w:rsidRPr="002E44C3">
              <w:rPr>
                <w:b w:val="0"/>
                <w:iCs/>
                <w:color w:val="auto"/>
              </w:rPr>
              <w:t xml:space="preserve">Señales de </w:t>
            </w:r>
            <w:r w:rsidRPr="002E44C3">
              <w:rPr>
                <w:b w:val="0"/>
                <w:iCs/>
                <w:color w:val="auto"/>
              </w:rPr>
              <w:lastRenderedPageBreak/>
              <w:t xml:space="preserve">afectación psicológica en el personal de respuesta </w:t>
            </w:r>
          </w:p>
        </w:tc>
        <w:tc>
          <w:tcPr>
            <w:tcW w:w="2977" w:type="dxa"/>
            <w:vAlign w:val="center"/>
          </w:tcPr>
          <w:p w:rsidR="002E44C3" w:rsidRPr="002E44C3" w:rsidRDefault="002E44C3" w:rsidP="00EF4AB2">
            <w:pPr>
              <w:contextualSpacing/>
              <w:cnfStyle w:val="000000100000"/>
              <w:rPr>
                <w:iCs/>
                <w:color w:val="auto"/>
              </w:rPr>
            </w:pPr>
            <w:r w:rsidRPr="002E44C3">
              <w:rPr>
                <w:iCs/>
                <w:color w:val="auto"/>
              </w:rPr>
              <w:lastRenderedPageBreak/>
              <w:t>Aspecto Fisco</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Aspecto Cognitivo</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Aspecto Emocional</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Aspecto Conductual</w:t>
            </w:r>
          </w:p>
        </w:tc>
        <w:tc>
          <w:tcPr>
            <w:tcW w:w="2693"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3220" w:type="dxa"/>
            <w:vMerge/>
            <w:vAlign w:val="center"/>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Aspecto Conductual  (cont.)</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Estrategia de Intervención</w:t>
            </w:r>
          </w:p>
        </w:tc>
        <w:tc>
          <w:tcPr>
            <w:tcW w:w="2693"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3220" w:type="dxa"/>
            <w:vMerge/>
            <w:vAlign w:val="center"/>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restart"/>
            <w:vAlign w:val="center"/>
          </w:tcPr>
          <w:p w:rsidR="002E44C3" w:rsidRPr="002E44C3" w:rsidRDefault="002E44C3" w:rsidP="00EF4AB2">
            <w:pPr>
              <w:contextualSpacing/>
              <w:rPr>
                <w:b w:val="0"/>
                <w:iCs/>
                <w:color w:val="auto"/>
              </w:rPr>
            </w:pPr>
            <w:r w:rsidRPr="002E44C3">
              <w:rPr>
                <w:b w:val="0"/>
                <w:iCs/>
                <w:color w:val="auto"/>
              </w:rPr>
              <w:t>Acciones de prevención</w:t>
            </w:r>
          </w:p>
        </w:tc>
        <w:tc>
          <w:tcPr>
            <w:tcW w:w="2977" w:type="dxa"/>
            <w:vAlign w:val="center"/>
          </w:tcPr>
          <w:p w:rsidR="002E44C3" w:rsidRPr="002E44C3" w:rsidRDefault="002E44C3" w:rsidP="00EF4AB2">
            <w:pPr>
              <w:contextualSpacing/>
              <w:cnfStyle w:val="000000100000"/>
              <w:rPr>
                <w:iCs/>
                <w:color w:val="auto"/>
              </w:rPr>
            </w:pPr>
            <w:r w:rsidRPr="002E44C3">
              <w:rPr>
                <w:iCs/>
                <w:color w:val="auto"/>
              </w:rPr>
              <w:t>Actividades preventivas</w:t>
            </w:r>
          </w:p>
        </w:tc>
        <w:tc>
          <w:tcPr>
            <w:tcW w:w="2693" w:type="dxa"/>
            <w:vMerge/>
            <w:vAlign w:val="center"/>
          </w:tcPr>
          <w:p w:rsidR="002E44C3" w:rsidRPr="002E44C3" w:rsidRDefault="002E44C3" w:rsidP="00EF4AB2">
            <w:pPr>
              <w:contextualSpacing/>
              <w:jc w:val="both"/>
              <w:cnfStyle w:val="000000100000"/>
              <w:rPr>
                <w:iCs/>
                <w:color w:val="auto"/>
              </w:rPr>
            </w:pPr>
          </w:p>
        </w:tc>
        <w:tc>
          <w:tcPr>
            <w:tcW w:w="2410" w:type="dxa"/>
            <w:vMerge/>
            <w:vAlign w:val="center"/>
          </w:tcPr>
          <w:p w:rsidR="002E44C3" w:rsidRPr="002E44C3" w:rsidRDefault="002E44C3" w:rsidP="00EF4AB2">
            <w:pPr>
              <w:contextualSpacing/>
              <w:jc w:val="both"/>
              <w:cnfStyle w:val="000000100000"/>
              <w:rPr>
                <w:iCs/>
                <w:color w:val="auto"/>
              </w:rPr>
            </w:pPr>
          </w:p>
        </w:tc>
        <w:tc>
          <w:tcPr>
            <w:tcW w:w="2410" w:type="dxa"/>
            <w:vMerge/>
            <w:vAlign w:val="center"/>
          </w:tcPr>
          <w:p w:rsidR="002E44C3" w:rsidRPr="002E44C3" w:rsidRDefault="002E44C3" w:rsidP="00EF4AB2">
            <w:pPr>
              <w:contextualSpacing/>
              <w:jc w:val="both"/>
              <w:cnfStyle w:val="000000100000"/>
              <w:rPr>
                <w:iCs/>
                <w:color w:val="auto"/>
              </w:rPr>
            </w:pPr>
          </w:p>
        </w:tc>
        <w:tc>
          <w:tcPr>
            <w:tcW w:w="3220" w:type="dxa"/>
            <w:vMerge/>
            <w:vAlign w:val="center"/>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Alimentación</w:t>
            </w:r>
          </w:p>
        </w:tc>
        <w:tc>
          <w:tcPr>
            <w:tcW w:w="2693"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3220" w:type="dxa"/>
            <w:vMerge/>
            <w:vAlign w:val="center"/>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Actividad Física</w:t>
            </w:r>
          </w:p>
        </w:tc>
        <w:tc>
          <w:tcPr>
            <w:tcW w:w="2693" w:type="dxa"/>
            <w:vMerge/>
            <w:vAlign w:val="center"/>
          </w:tcPr>
          <w:p w:rsidR="002E44C3" w:rsidRPr="002E44C3" w:rsidRDefault="002E44C3" w:rsidP="00EF4AB2">
            <w:pPr>
              <w:contextualSpacing/>
              <w:jc w:val="both"/>
              <w:cnfStyle w:val="000000100000"/>
              <w:rPr>
                <w:iCs/>
                <w:color w:val="auto"/>
              </w:rPr>
            </w:pPr>
          </w:p>
        </w:tc>
        <w:tc>
          <w:tcPr>
            <w:tcW w:w="2410" w:type="dxa"/>
            <w:vMerge/>
            <w:vAlign w:val="center"/>
          </w:tcPr>
          <w:p w:rsidR="002E44C3" w:rsidRPr="002E44C3" w:rsidRDefault="002E44C3" w:rsidP="00EF4AB2">
            <w:pPr>
              <w:contextualSpacing/>
              <w:jc w:val="both"/>
              <w:cnfStyle w:val="000000100000"/>
              <w:rPr>
                <w:iCs/>
                <w:color w:val="auto"/>
              </w:rPr>
            </w:pPr>
          </w:p>
        </w:tc>
        <w:tc>
          <w:tcPr>
            <w:tcW w:w="2410" w:type="dxa"/>
            <w:vMerge/>
            <w:vAlign w:val="center"/>
          </w:tcPr>
          <w:p w:rsidR="002E44C3" w:rsidRPr="002E44C3" w:rsidRDefault="002E44C3" w:rsidP="00EF4AB2">
            <w:pPr>
              <w:contextualSpacing/>
              <w:jc w:val="both"/>
              <w:cnfStyle w:val="000000100000"/>
              <w:rPr>
                <w:iCs/>
                <w:color w:val="auto"/>
              </w:rPr>
            </w:pPr>
          </w:p>
        </w:tc>
        <w:tc>
          <w:tcPr>
            <w:tcW w:w="3220" w:type="dxa"/>
            <w:vMerge/>
            <w:vAlign w:val="center"/>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restart"/>
            <w:vAlign w:val="center"/>
          </w:tcPr>
          <w:p w:rsidR="002E44C3" w:rsidRPr="002E44C3" w:rsidRDefault="002E44C3" w:rsidP="00EF4AB2">
            <w:pPr>
              <w:contextualSpacing/>
              <w:jc w:val="both"/>
              <w:rPr>
                <w:b w:val="0"/>
                <w:iCs/>
                <w:color w:val="auto"/>
              </w:rPr>
            </w:pPr>
            <w:r w:rsidRPr="002E44C3">
              <w:rPr>
                <w:b w:val="0"/>
                <w:iCs/>
                <w:color w:val="auto"/>
              </w:rPr>
              <w:t>Pautas para el cuidado mental del equipo de respuesta</w:t>
            </w:r>
          </w:p>
        </w:tc>
        <w:tc>
          <w:tcPr>
            <w:tcW w:w="2977" w:type="dxa"/>
            <w:vAlign w:val="center"/>
          </w:tcPr>
          <w:p w:rsidR="002E44C3" w:rsidRPr="002E44C3" w:rsidRDefault="002E44C3" w:rsidP="00EF4AB2">
            <w:pPr>
              <w:contextualSpacing/>
              <w:cnfStyle w:val="000000000000"/>
              <w:rPr>
                <w:iCs/>
                <w:color w:val="auto"/>
              </w:rPr>
            </w:pPr>
            <w:r w:rsidRPr="002E44C3">
              <w:rPr>
                <w:iCs/>
                <w:color w:val="auto"/>
              </w:rPr>
              <w:t>Cuidado de la salud mental en operaciones de desastres</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Cuidado de la salud mental al retornar a las acciones rutinarias</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Recomendaciones para los líderes de los equipos de respuesta</w:t>
            </w:r>
          </w:p>
        </w:tc>
        <w:tc>
          <w:tcPr>
            <w:tcW w:w="2693"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2410" w:type="dxa"/>
            <w:vMerge/>
            <w:vAlign w:val="center"/>
          </w:tcPr>
          <w:p w:rsidR="002E44C3" w:rsidRPr="002E44C3" w:rsidRDefault="002E44C3" w:rsidP="00EF4AB2">
            <w:pPr>
              <w:contextualSpacing/>
              <w:jc w:val="both"/>
              <w:cnfStyle w:val="000000000000"/>
              <w:rPr>
                <w:iCs/>
                <w:color w:val="auto"/>
              </w:rPr>
            </w:pPr>
          </w:p>
        </w:tc>
        <w:tc>
          <w:tcPr>
            <w:tcW w:w="3220" w:type="dxa"/>
            <w:vMerge/>
            <w:vAlign w:val="center"/>
          </w:tcPr>
          <w:p w:rsidR="002E44C3" w:rsidRPr="002E44C3" w:rsidRDefault="002E44C3" w:rsidP="00EF4AB2">
            <w:pPr>
              <w:contextualSpacing/>
              <w:jc w:val="both"/>
              <w:cnfStyle w:val="000000000000"/>
              <w:rPr>
                <w:iCs/>
                <w:color w:val="auto"/>
              </w:rPr>
            </w:pPr>
          </w:p>
        </w:tc>
      </w:tr>
    </w:tbl>
    <w:p w:rsidR="002E44C3" w:rsidRPr="00E41363" w:rsidRDefault="002E44C3" w:rsidP="002E44C3">
      <w:pPr>
        <w:contextualSpacing/>
        <w:jc w:val="both"/>
        <w:rPr>
          <w:b/>
          <w:i/>
          <w:u w:val="single"/>
        </w:rPr>
      </w:pPr>
    </w:p>
    <w:p w:rsidR="002E44C3" w:rsidRDefault="002E44C3" w:rsidP="00E41363">
      <w:pPr>
        <w:contextualSpacing/>
        <w:jc w:val="both"/>
        <w:rPr>
          <w:b/>
          <w:i/>
          <w:u w:val="single"/>
        </w:rPr>
      </w:pPr>
    </w:p>
    <w:p w:rsidR="00E41363" w:rsidRPr="00E41363" w:rsidRDefault="00E41363" w:rsidP="00E41363">
      <w:pPr>
        <w:numPr>
          <w:ilvl w:val="0"/>
          <w:numId w:val="1"/>
        </w:numPr>
        <w:contextualSpacing/>
        <w:jc w:val="both"/>
        <w:rPr>
          <w:b/>
          <w:sz w:val="24"/>
          <w:szCs w:val="24"/>
          <w:u w:val="single"/>
        </w:rPr>
      </w:pPr>
      <w:r w:rsidRPr="00E41363">
        <w:rPr>
          <w:b/>
          <w:sz w:val="24"/>
          <w:szCs w:val="24"/>
          <w:u w:val="single"/>
        </w:rPr>
        <w:t>Búsqueda y Rescate</w:t>
      </w:r>
    </w:p>
    <w:p w:rsidR="00E41363" w:rsidRPr="00E41363" w:rsidRDefault="00E41363" w:rsidP="00E41363">
      <w:pPr>
        <w:contextualSpacing/>
        <w:jc w:val="both"/>
        <w:rPr>
          <w:b/>
          <w:u w:val="single"/>
        </w:rPr>
      </w:pPr>
    </w:p>
    <w:tbl>
      <w:tblPr>
        <w:tblStyle w:val="Tabladecuadrcula6concolores-nfasis11"/>
        <w:tblW w:w="15548" w:type="dxa"/>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tblPr>
      <w:tblGrid>
        <w:gridCol w:w="1838"/>
        <w:gridCol w:w="2977"/>
        <w:gridCol w:w="2693"/>
        <w:gridCol w:w="2410"/>
        <w:gridCol w:w="2410"/>
        <w:gridCol w:w="3220"/>
      </w:tblGrid>
      <w:tr w:rsidR="002E44C3" w:rsidRPr="002E44C3" w:rsidTr="002E44C3">
        <w:trPr>
          <w:cnfStyle w:val="100000000000"/>
          <w:trHeight w:val="330"/>
          <w:jc w:val="center"/>
        </w:trPr>
        <w:tc>
          <w:tcPr>
            <w:cnfStyle w:val="001000000000"/>
            <w:tcW w:w="15548" w:type="dxa"/>
            <w:gridSpan w:val="6"/>
            <w:noWrap/>
            <w:vAlign w:val="center"/>
            <w:hideMark/>
          </w:tcPr>
          <w:p w:rsidR="00E41363" w:rsidRPr="002E44C3" w:rsidRDefault="00E41363" w:rsidP="00472C2B">
            <w:pPr>
              <w:contextualSpacing/>
              <w:jc w:val="both"/>
              <w:rPr>
                <w:b w:val="0"/>
                <w:iCs/>
                <w:color w:val="auto"/>
              </w:rPr>
            </w:pPr>
            <w:r w:rsidRPr="002E44C3">
              <w:rPr>
                <w:i/>
                <w:iCs/>
                <w:color w:val="auto"/>
                <w:u w:val="single"/>
              </w:rPr>
              <w:t>Objetivo General</w:t>
            </w:r>
            <w:r w:rsidR="00472C2B" w:rsidRPr="002E44C3">
              <w:rPr>
                <w:i/>
                <w:iCs/>
                <w:color w:val="auto"/>
                <w:u w:val="single"/>
              </w:rPr>
              <w:t>:</w:t>
            </w:r>
            <w:r w:rsidR="00472C2B" w:rsidRPr="002E44C3">
              <w:rPr>
                <w:b w:val="0"/>
                <w:iCs/>
                <w:color w:val="auto"/>
              </w:rPr>
              <w:t xml:space="preserve"> Los participantes a </w:t>
            </w:r>
            <w:r w:rsidR="00785F6C" w:rsidRPr="002E44C3">
              <w:rPr>
                <w:b w:val="0"/>
                <w:iCs/>
                <w:color w:val="auto"/>
              </w:rPr>
              <w:t>voluntarios en</w:t>
            </w:r>
            <w:r w:rsidR="00472C2B" w:rsidRPr="002E44C3">
              <w:rPr>
                <w:b w:val="0"/>
                <w:iCs/>
                <w:color w:val="auto"/>
              </w:rPr>
              <w:t xml:space="preserve"> emergencias y rehabilitación podrán hacer evaluaciones de identificación y evaluación en búsqueda y rescate durante una emergencia, como podrán apoyar en el acordonamiento durante un incendio a la Cía.  de bomberos voluntarios del Perú  como el uso adecuado de extintores.</w:t>
            </w:r>
          </w:p>
        </w:tc>
      </w:tr>
      <w:tr w:rsidR="002E44C3" w:rsidRPr="002E44C3" w:rsidTr="002E44C3">
        <w:trPr>
          <w:cnfStyle w:val="000000100000"/>
          <w:trHeight w:val="330"/>
          <w:jc w:val="center"/>
        </w:trPr>
        <w:tc>
          <w:tcPr>
            <w:cnfStyle w:val="001000000000"/>
            <w:tcW w:w="15548" w:type="dxa"/>
            <w:gridSpan w:val="6"/>
            <w:noWrap/>
            <w:vAlign w:val="center"/>
            <w:hideMark/>
          </w:tcPr>
          <w:p w:rsidR="00E41363" w:rsidRPr="002E44C3" w:rsidRDefault="00E41363" w:rsidP="00E41363">
            <w:pPr>
              <w:jc w:val="both"/>
              <w:rPr>
                <w:b w:val="0"/>
                <w:i/>
                <w:iCs/>
                <w:color w:val="auto"/>
                <w:u w:val="single"/>
              </w:rPr>
            </w:pPr>
            <w:r w:rsidRPr="002E44C3">
              <w:rPr>
                <w:i/>
                <w:iCs/>
                <w:color w:val="auto"/>
                <w:u w:val="single"/>
              </w:rPr>
              <w:t>Objetivos Específicos</w:t>
            </w:r>
            <w:r w:rsidRPr="002E44C3">
              <w:rPr>
                <w:b w:val="0"/>
                <w:i/>
                <w:iCs/>
                <w:color w:val="auto"/>
                <w:u w:val="single"/>
              </w:rPr>
              <w:t xml:space="preserve">: </w:t>
            </w:r>
          </w:p>
          <w:p w:rsidR="00E41363" w:rsidRPr="002E44C3" w:rsidRDefault="00E41363" w:rsidP="00CC3989">
            <w:pPr>
              <w:numPr>
                <w:ilvl w:val="0"/>
                <w:numId w:val="3"/>
              </w:numPr>
              <w:contextualSpacing/>
              <w:jc w:val="both"/>
              <w:rPr>
                <w:b w:val="0"/>
                <w:iCs/>
                <w:color w:val="auto"/>
              </w:rPr>
            </w:pPr>
            <w:r w:rsidRPr="002E44C3">
              <w:rPr>
                <w:b w:val="0"/>
                <w:iCs/>
                <w:color w:val="auto"/>
              </w:rPr>
              <w:t xml:space="preserve">Los participantes </w:t>
            </w:r>
            <w:r w:rsidR="00785F6C" w:rsidRPr="002E44C3">
              <w:rPr>
                <w:b w:val="0"/>
                <w:iCs/>
                <w:color w:val="auto"/>
              </w:rPr>
              <w:t>conozcan y</w:t>
            </w:r>
            <w:r w:rsidRPr="002E44C3">
              <w:rPr>
                <w:b w:val="0"/>
                <w:iCs/>
                <w:color w:val="auto"/>
              </w:rPr>
              <w:t xml:space="preserve"> apliquen medidas en caso de incendios.</w:t>
            </w:r>
          </w:p>
          <w:p w:rsidR="00E41363" w:rsidRPr="002E44C3" w:rsidRDefault="00E41363" w:rsidP="00CC3989">
            <w:pPr>
              <w:numPr>
                <w:ilvl w:val="0"/>
                <w:numId w:val="3"/>
              </w:numPr>
              <w:contextualSpacing/>
              <w:jc w:val="both"/>
              <w:rPr>
                <w:iCs/>
                <w:color w:val="auto"/>
              </w:rPr>
            </w:pPr>
            <w:r w:rsidRPr="002E44C3">
              <w:rPr>
                <w:b w:val="0"/>
                <w:iCs/>
                <w:color w:val="auto"/>
              </w:rPr>
              <w:t>Los participantes apliquen los sistemas de evaluación aprendidos en caso de emergencia con respecto  la Búsqueda y Rescate</w:t>
            </w:r>
          </w:p>
        </w:tc>
      </w:tr>
      <w:tr w:rsidR="002E44C3" w:rsidRPr="002E44C3" w:rsidTr="002E44C3">
        <w:trPr>
          <w:trHeight w:val="630"/>
          <w:jc w:val="center"/>
        </w:trPr>
        <w:tc>
          <w:tcPr>
            <w:cnfStyle w:val="001000000000"/>
            <w:tcW w:w="1838" w:type="dxa"/>
            <w:noWrap/>
            <w:vAlign w:val="center"/>
            <w:hideMark/>
          </w:tcPr>
          <w:p w:rsidR="00E41363" w:rsidRPr="002E44C3" w:rsidRDefault="00E41363" w:rsidP="002E44C3">
            <w:pPr>
              <w:contextualSpacing/>
              <w:jc w:val="center"/>
              <w:rPr>
                <w:i/>
                <w:iCs/>
                <w:color w:val="auto"/>
                <w:u w:val="single"/>
              </w:rPr>
            </w:pPr>
            <w:r w:rsidRPr="002E44C3">
              <w:rPr>
                <w:i/>
                <w:iCs/>
                <w:color w:val="auto"/>
                <w:u w:val="single"/>
              </w:rPr>
              <w:t>TEMAS</w:t>
            </w:r>
          </w:p>
        </w:tc>
        <w:tc>
          <w:tcPr>
            <w:tcW w:w="2977" w:type="dxa"/>
            <w:noWrap/>
            <w:vAlign w:val="center"/>
            <w:hideMark/>
          </w:tcPr>
          <w:p w:rsidR="00E41363" w:rsidRPr="002E44C3" w:rsidRDefault="00E41363" w:rsidP="002E44C3">
            <w:pPr>
              <w:contextualSpacing/>
              <w:jc w:val="center"/>
              <w:cnfStyle w:val="000000000000"/>
              <w:rPr>
                <w:b/>
                <w:bCs/>
                <w:i/>
                <w:iCs/>
                <w:color w:val="auto"/>
                <w:u w:val="single"/>
              </w:rPr>
            </w:pPr>
            <w:r w:rsidRPr="002E44C3">
              <w:rPr>
                <w:b/>
                <w:bCs/>
                <w:i/>
                <w:iCs/>
                <w:color w:val="auto"/>
                <w:u w:val="single"/>
              </w:rPr>
              <w:t>SUB TEMAS</w:t>
            </w:r>
          </w:p>
        </w:tc>
        <w:tc>
          <w:tcPr>
            <w:tcW w:w="2693" w:type="dxa"/>
            <w:noWrap/>
            <w:vAlign w:val="center"/>
            <w:hideMark/>
          </w:tcPr>
          <w:p w:rsidR="00E41363" w:rsidRPr="002E44C3" w:rsidRDefault="00E41363" w:rsidP="002E44C3">
            <w:pPr>
              <w:contextualSpacing/>
              <w:jc w:val="center"/>
              <w:cnfStyle w:val="000000000000"/>
              <w:rPr>
                <w:b/>
                <w:bCs/>
                <w:i/>
                <w:iCs/>
                <w:color w:val="auto"/>
                <w:u w:val="single"/>
              </w:rPr>
            </w:pPr>
            <w:r w:rsidRPr="002E44C3">
              <w:rPr>
                <w:b/>
                <w:bCs/>
                <w:i/>
                <w:iCs/>
                <w:color w:val="auto"/>
                <w:u w:val="single"/>
              </w:rPr>
              <w:t>METODOLOGIA</w:t>
            </w:r>
          </w:p>
        </w:tc>
        <w:tc>
          <w:tcPr>
            <w:tcW w:w="2410" w:type="dxa"/>
            <w:noWrap/>
            <w:vAlign w:val="center"/>
            <w:hideMark/>
          </w:tcPr>
          <w:p w:rsidR="00E41363" w:rsidRPr="002E44C3" w:rsidRDefault="00E41363" w:rsidP="002E44C3">
            <w:pPr>
              <w:contextualSpacing/>
              <w:jc w:val="center"/>
              <w:cnfStyle w:val="000000000000"/>
              <w:rPr>
                <w:b/>
                <w:bCs/>
                <w:i/>
                <w:iCs/>
                <w:color w:val="auto"/>
                <w:u w:val="single"/>
              </w:rPr>
            </w:pPr>
            <w:r w:rsidRPr="002E44C3">
              <w:rPr>
                <w:b/>
                <w:bCs/>
                <w:i/>
                <w:iCs/>
                <w:color w:val="auto"/>
                <w:u w:val="single"/>
              </w:rPr>
              <w:t>PARTICIPANTES</w:t>
            </w:r>
          </w:p>
        </w:tc>
        <w:tc>
          <w:tcPr>
            <w:tcW w:w="2410" w:type="dxa"/>
            <w:noWrap/>
            <w:vAlign w:val="center"/>
            <w:hideMark/>
          </w:tcPr>
          <w:p w:rsidR="00E41363" w:rsidRPr="002E44C3" w:rsidRDefault="00E41363" w:rsidP="002E44C3">
            <w:pPr>
              <w:contextualSpacing/>
              <w:jc w:val="center"/>
              <w:cnfStyle w:val="000000000000"/>
              <w:rPr>
                <w:b/>
                <w:bCs/>
                <w:i/>
                <w:iCs/>
                <w:color w:val="auto"/>
                <w:u w:val="single"/>
              </w:rPr>
            </w:pPr>
            <w:r w:rsidRPr="002E44C3">
              <w:rPr>
                <w:b/>
                <w:bCs/>
                <w:i/>
                <w:iCs/>
                <w:color w:val="auto"/>
                <w:u w:val="single"/>
              </w:rPr>
              <w:t>DURACION DEL TALLER</w:t>
            </w:r>
          </w:p>
        </w:tc>
        <w:tc>
          <w:tcPr>
            <w:tcW w:w="3220" w:type="dxa"/>
            <w:noWrap/>
            <w:vAlign w:val="center"/>
            <w:hideMark/>
          </w:tcPr>
          <w:p w:rsidR="00E41363" w:rsidRPr="002E44C3" w:rsidRDefault="00E41363" w:rsidP="002E44C3">
            <w:pPr>
              <w:contextualSpacing/>
              <w:jc w:val="center"/>
              <w:cnfStyle w:val="000000000000"/>
              <w:rPr>
                <w:b/>
                <w:bCs/>
                <w:i/>
                <w:iCs/>
                <w:color w:val="auto"/>
                <w:u w:val="single"/>
              </w:rPr>
            </w:pPr>
            <w:r w:rsidRPr="002E44C3">
              <w:rPr>
                <w:b/>
                <w:bCs/>
                <w:i/>
                <w:iCs/>
                <w:color w:val="auto"/>
                <w:u w:val="single"/>
              </w:rPr>
              <w:t>EQUIPOS Y MATERIALES</w:t>
            </w:r>
          </w:p>
        </w:tc>
      </w:tr>
      <w:tr w:rsidR="002E44C3" w:rsidRPr="002E44C3" w:rsidTr="002E44C3">
        <w:trPr>
          <w:cnfStyle w:val="000000100000"/>
          <w:trHeight w:val="630"/>
          <w:jc w:val="center"/>
        </w:trPr>
        <w:tc>
          <w:tcPr>
            <w:cnfStyle w:val="001000000000"/>
            <w:tcW w:w="1838" w:type="dxa"/>
            <w:vMerge w:val="restart"/>
            <w:vAlign w:val="center"/>
          </w:tcPr>
          <w:p w:rsidR="002E44C3" w:rsidRPr="002E44C3" w:rsidRDefault="002E44C3" w:rsidP="00E41363">
            <w:pPr>
              <w:contextualSpacing/>
              <w:rPr>
                <w:b w:val="0"/>
                <w:iCs/>
                <w:color w:val="auto"/>
              </w:rPr>
            </w:pPr>
            <w:r w:rsidRPr="002E44C3">
              <w:rPr>
                <w:b w:val="0"/>
                <w:iCs/>
                <w:color w:val="auto"/>
              </w:rPr>
              <w:lastRenderedPageBreak/>
              <w:t>Técnicas  de combate contra incendios</w:t>
            </w:r>
          </w:p>
        </w:tc>
        <w:tc>
          <w:tcPr>
            <w:tcW w:w="2977" w:type="dxa"/>
            <w:vAlign w:val="center"/>
          </w:tcPr>
          <w:p w:rsidR="002E44C3" w:rsidRPr="002E44C3" w:rsidRDefault="002E44C3" w:rsidP="00E41363">
            <w:pPr>
              <w:cnfStyle w:val="000000100000"/>
              <w:rPr>
                <w:iCs/>
                <w:color w:val="auto"/>
              </w:rPr>
            </w:pPr>
            <w:r w:rsidRPr="002E44C3">
              <w:rPr>
                <w:iCs/>
                <w:color w:val="auto"/>
              </w:rPr>
              <w:t>Lucha contra el Fuego</w:t>
            </w:r>
          </w:p>
        </w:tc>
        <w:tc>
          <w:tcPr>
            <w:tcW w:w="2693" w:type="dxa"/>
            <w:vMerge w:val="restart"/>
            <w:vAlign w:val="center"/>
            <w:hideMark/>
          </w:tcPr>
          <w:p w:rsidR="002E44C3" w:rsidRPr="002E44C3" w:rsidRDefault="002E44C3" w:rsidP="00E41363">
            <w:pPr>
              <w:contextualSpacing/>
              <w:jc w:val="both"/>
              <w:cnfStyle w:val="000000100000"/>
              <w:rPr>
                <w:bCs/>
                <w:iCs/>
                <w:color w:val="auto"/>
              </w:rPr>
            </w:pPr>
            <w:r w:rsidRPr="002E44C3">
              <w:rPr>
                <w:b/>
                <w:bCs/>
                <w:iCs/>
                <w:color w:val="auto"/>
              </w:rPr>
              <w:t>Clases Teóricas</w:t>
            </w:r>
            <w:r w:rsidRPr="002E44C3">
              <w:rPr>
                <w:bCs/>
                <w:iCs/>
                <w:color w:val="auto"/>
              </w:rPr>
              <w:t xml:space="preserve">: Exposiciones audiovisuales, y consultas. </w:t>
            </w:r>
          </w:p>
          <w:p w:rsidR="002E44C3" w:rsidRPr="002E44C3" w:rsidRDefault="002E44C3" w:rsidP="00E41363">
            <w:pPr>
              <w:contextualSpacing/>
              <w:jc w:val="both"/>
              <w:cnfStyle w:val="000000100000"/>
              <w:rPr>
                <w:iCs/>
                <w:color w:val="auto"/>
              </w:rPr>
            </w:pPr>
          </w:p>
          <w:p w:rsidR="002E44C3" w:rsidRPr="002E44C3" w:rsidRDefault="002E44C3" w:rsidP="00E41363">
            <w:pPr>
              <w:contextualSpacing/>
              <w:jc w:val="both"/>
              <w:cnfStyle w:val="000000100000"/>
              <w:rPr>
                <w:color w:val="auto"/>
              </w:rPr>
            </w:pPr>
            <w:r w:rsidRPr="002E44C3">
              <w:rPr>
                <w:b/>
                <w:color w:val="auto"/>
              </w:rPr>
              <w:t>Clases Prácticas:</w:t>
            </w:r>
            <w:r w:rsidRPr="002E44C3">
              <w:rPr>
                <w:color w:val="auto"/>
              </w:rPr>
              <w:t xml:space="preserve"> Los Participantes desarrollan prácticas programadas a fin de poner en práctica lo aprendido en clases.</w:t>
            </w:r>
          </w:p>
          <w:p w:rsidR="002E44C3" w:rsidRPr="002E44C3" w:rsidRDefault="002E44C3" w:rsidP="00E41363">
            <w:pPr>
              <w:contextualSpacing/>
              <w:jc w:val="both"/>
              <w:cnfStyle w:val="000000100000"/>
              <w:rPr>
                <w:iCs/>
                <w:color w:val="auto"/>
              </w:rPr>
            </w:pPr>
          </w:p>
        </w:tc>
        <w:tc>
          <w:tcPr>
            <w:tcW w:w="2410" w:type="dxa"/>
            <w:vMerge w:val="restart"/>
            <w:vAlign w:val="center"/>
            <w:hideMark/>
          </w:tcPr>
          <w:p w:rsidR="002E44C3" w:rsidRPr="002E44C3" w:rsidRDefault="002E44C3" w:rsidP="00E41363">
            <w:pPr>
              <w:contextualSpacing/>
              <w:jc w:val="both"/>
              <w:cnfStyle w:val="000000100000"/>
              <w:rPr>
                <w:iCs/>
                <w:color w:val="auto"/>
              </w:rPr>
            </w:pPr>
            <w:r w:rsidRPr="002E44C3">
              <w:rPr>
                <w:iCs/>
                <w:color w:val="auto"/>
              </w:rPr>
              <w:t>Personal en proceso de capacitación para formar el voluntariado en emergencias y rehabilitación</w:t>
            </w:r>
          </w:p>
          <w:p w:rsidR="002E44C3" w:rsidRPr="002E44C3" w:rsidRDefault="002E44C3" w:rsidP="00E41363">
            <w:pPr>
              <w:contextualSpacing/>
              <w:jc w:val="both"/>
              <w:cnfStyle w:val="000000100000"/>
              <w:rPr>
                <w:iCs/>
                <w:color w:val="auto"/>
              </w:rPr>
            </w:pPr>
          </w:p>
          <w:p w:rsidR="002E44C3" w:rsidRPr="002E44C3" w:rsidRDefault="002E44C3" w:rsidP="00E41363">
            <w:pPr>
              <w:contextualSpacing/>
              <w:jc w:val="both"/>
              <w:cnfStyle w:val="000000100000"/>
              <w:rPr>
                <w:iCs/>
                <w:color w:val="auto"/>
              </w:rPr>
            </w:pPr>
          </w:p>
          <w:p w:rsidR="002E44C3" w:rsidRPr="002E44C3" w:rsidRDefault="002E44C3" w:rsidP="00E41363">
            <w:pPr>
              <w:contextualSpacing/>
              <w:jc w:val="both"/>
              <w:cnfStyle w:val="000000100000"/>
              <w:rPr>
                <w:iCs/>
                <w:color w:val="auto"/>
              </w:rPr>
            </w:pPr>
          </w:p>
        </w:tc>
        <w:tc>
          <w:tcPr>
            <w:tcW w:w="2410" w:type="dxa"/>
            <w:vMerge w:val="restart"/>
            <w:vAlign w:val="center"/>
            <w:hideMark/>
          </w:tcPr>
          <w:p w:rsidR="002E44C3" w:rsidRPr="002E44C3" w:rsidRDefault="002E44C3" w:rsidP="00E41363">
            <w:pPr>
              <w:contextualSpacing/>
              <w:cnfStyle w:val="000000100000"/>
              <w:rPr>
                <w:iCs/>
                <w:color w:val="auto"/>
              </w:rPr>
            </w:pPr>
            <w:r w:rsidRPr="002E44C3">
              <w:rPr>
                <w:iCs/>
                <w:color w:val="auto"/>
              </w:rPr>
              <w:t xml:space="preserve">El presente taller está diseñado para ser dictado durante cuatro días por tres horas por día y es Dictado por personal del Cuerpo de Bomberos Voluntarios del Perú y de acuerdo a su metodología. </w:t>
            </w:r>
          </w:p>
        </w:tc>
        <w:tc>
          <w:tcPr>
            <w:tcW w:w="3220" w:type="dxa"/>
            <w:vMerge w:val="restart"/>
            <w:vAlign w:val="center"/>
            <w:hideMark/>
          </w:tcPr>
          <w:p w:rsidR="002E44C3" w:rsidRPr="002E44C3" w:rsidRDefault="002E44C3" w:rsidP="00E41363">
            <w:pPr>
              <w:contextualSpacing/>
              <w:cnfStyle w:val="000000100000"/>
              <w:rPr>
                <w:iCs/>
                <w:color w:val="auto"/>
              </w:rPr>
            </w:pPr>
            <w:r w:rsidRPr="002E44C3">
              <w:rPr>
                <w:iCs/>
                <w:color w:val="auto"/>
              </w:rPr>
              <w:t>Equipos</w:t>
            </w:r>
            <w:r w:rsidRPr="002E44C3">
              <w:rPr>
                <w:iCs/>
                <w:color w:val="auto"/>
              </w:rPr>
              <w:br/>
              <w:t>- Proyector multimedia</w:t>
            </w:r>
            <w:r w:rsidRPr="002E44C3">
              <w:rPr>
                <w:iCs/>
                <w:color w:val="auto"/>
              </w:rPr>
              <w:br/>
              <w:t>-  08 equipos de cómputo y 01 Laptop</w:t>
            </w:r>
            <w:r w:rsidRPr="002E44C3">
              <w:rPr>
                <w:iCs/>
                <w:color w:val="auto"/>
              </w:rPr>
              <w:br/>
              <w:t>-  Parlantes de audio</w:t>
            </w:r>
            <w:r w:rsidRPr="002E44C3">
              <w:rPr>
                <w:iCs/>
                <w:color w:val="auto"/>
              </w:rPr>
              <w:br/>
            </w:r>
            <w:r w:rsidRPr="002E44C3">
              <w:rPr>
                <w:iCs/>
                <w:color w:val="auto"/>
              </w:rPr>
              <w:br/>
              <w:t>Materiales:</w:t>
            </w:r>
            <w:r w:rsidRPr="002E44C3">
              <w:rPr>
                <w:iCs/>
                <w:color w:val="auto"/>
              </w:rPr>
              <w:br/>
              <w:t>- Paleógrafos, Hojas Bond</w:t>
            </w:r>
            <w:r w:rsidRPr="002E44C3">
              <w:rPr>
                <w:iCs/>
                <w:color w:val="auto"/>
              </w:rPr>
              <w:br/>
              <w:t>- Plumones gruesos para papel</w:t>
            </w:r>
            <w:r w:rsidRPr="002E44C3">
              <w:rPr>
                <w:iCs/>
                <w:color w:val="auto"/>
              </w:rPr>
              <w:br/>
              <w:t>- Extintores para practica</w:t>
            </w:r>
          </w:p>
          <w:p w:rsidR="002E44C3" w:rsidRPr="002E44C3" w:rsidRDefault="002E44C3" w:rsidP="00E41363">
            <w:pPr>
              <w:contextualSpacing/>
              <w:cnfStyle w:val="000000100000"/>
              <w:rPr>
                <w:iCs/>
                <w:color w:val="auto"/>
              </w:rPr>
            </w:pPr>
            <w:r w:rsidRPr="002E44C3">
              <w:rPr>
                <w:iCs/>
                <w:color w:val="auto"/>
              </w:rPr>
              <w:t>- fotocopias</w:t>
            </w:r>
          </w:p>
        </w:tc>
      </w:tr>
      <w:tr w:rsidR="002E44C3" w:rsidRPr="002E44C3" w:rsidTr="002E44C3">
        <w:trPr>
          <w:trHeight w:val="330"/>
          <w:jc w:val="center"/>
        </w:trPr>
        <w:tc>
          <w:tcPr>
            <w:cnfStyle w:val="001000000000"/>
            <w:tcW w:w="1838" w:type="dxa"/>
            <w:vMerge/>
            <w:vAlign w:val="center"/>
          </w:tcPr>
          <w:p w:rsidR="002E44C3" w:rsidRPr="002E44C3" w:rsidRDefault="002E44C3" w:rsidP="00E41363">
            <w:pPr>
              <w:contextualSpacing/>
              <w:jc w:val="both"/>
              <w:rPr>
                <w:b w:val="0"/>
                <w:iCs/>
                <w:color w:val="auto"/>
              </w:rPr>
            </w:pPr>
          </w:p>
        </w:tc>
        <w:tc>
          <w:tcPr>
            <w:tcW w:w="2977" w:type="dxa"/>
            <w:vAlign w:val="center"/>
          </w:tcPr>
          <w:p w:rsidR="002E44C3" w:rsidRPr="002E44C3" w:rsidRDefault="002E44C3" w:rsidP="00E41363">
            <w:pPr>
              <w:cnfStyle w:val="000000000000"/>
              <w:rPr>
                <w:iCs/>
                <w:color w:val="auto"/>
              </w:rPr>
            </w:pPr>
            <w:r w:rsidRPr="002E44C3">
              <w:rPr>
                <w:iCs/>
                <w:color w:val="auto"/>
              </w:rPr>
              <w:t>Tipos de extintores</w:t>
            </w:r>
          </w:p>
        </w:tc>
        <w:tc>
          <w:tcPr>
            <w:tcW w:w="2693" w:type="dxa"/>
            <w:vMerge/>
            <w:vAlign w:val="center"/>
            <w:hideMark/>
          </w:tcPr>
          <w:p w:rsidR="002E44C3" w:rsidRPr="002E44C3" w:rsidRDefault="002E44C3" w:rsidP="00E41363">
            <w:pPr>
              <w:contextualSpacing/>
              <w:jc w:val="both"/>
              <w:cnfStyle w:val="000000000000"/>
              <w:rPr>
                <w:iCs/>
                <w:color w:val="auto"/>
              </w:rPr>
            </w:pPr>
          </w:p>
        </w:tc>
        <w:tc>
          <w:tcPr>
            <w:tcW w:w="2410" w:type="dxa"/>
            <w:vMerge/>
            <w:vAlign w:val="center"/>
            <w:hideMark/>
          </w:tcPr>
          <w:p w:rsidR="002E44C3" w:rsidRPr="002E44C3" w:rsidRDefault="002E44C3" w:rsidP="00E41363">
            <w:pPr>
              <w:contextualSpacing/>
              <w:jc w:val="both"/>
              <w:cnfStyle w:val="000000000000"/>
              <w:rPr>
                <w:iCs/>
                <w:color w:val="auto"/>
              </w:rPr>
            </w:pPr>
          </w:p>
        </w:tc>
        <w:tc>
          <w:tcPr>
            <w:tcW w:w="2410" w:type="dxa"/>
            <w:vMerge/>
            <w:vAlign w:val="center"/>
            <w:hideMark/>
          </w:tcPr>
          <w:p w:rsidR="002E44C3" w:rsidRPr="002E44C3" w:rsidRDefault="002E44C3" w:rsidP="00E41363">
            <w:pPr>
              <w:contextualSpacing/>
              <w:jc w:val="both"/>
              <w:cnfStyle w:val="000000000000"/>
              <w:rPr>
                <w:iCs/>
                <w:color w:val="auto"/>
              </w:rPr>
            </w:pPr>
          </w:p>
        </w:tc>
        <w:tc>
          <w:tcPr>
            <w:tcW w:w="3220" w:type="dxa"/>
            <w:vMerge/>
            <w:vAlign w:val="center"/>
            <w:hideMark/>
          </w:tcPr>
          <w:p w:rsidR="002E44C3" w:rsidRPr="002E44C3" w:rsidRDefault="002E44C3" w:rsidP="00E41363">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41363">
            <w:pPr>
              <w:contextualSpacing/>
              <w:jc w:val="both"/>
              <w:rPr>
                <w:b w:val="0"/>
                <w:iCs/>
                <w:color w:val="auto"/>
              </w:rPr>
            </w:pPr>
          </w:p>
        </w:tc>
        <w:tc>
          <w:tcPr>
            <w:tcW w:w="2977" w:type="dxa"/>
            <w:vAlign w:val="center"/>
          </w:tcPr>
          <w:p w:rsidR="002E44C3" w:rsidRPr="002E44C3" w:rsidRDefault="002E44C3" w:rsidP="00E41363">
            <w:pPr>
              <w:cnfStyle w:val="000000100000"/>
              <w:rPr>
                <w:iCs/>
                <w:color w:val="auto"/>
              </w:rPr>
            </w:pPr>
            <w:r w:rsidRPr="002E44C3">
              <w:rPr>
                <w:iCs/>
                <w:color w:val="auto"/>
              </w:rPr>
              <w:t>Manejo e extintores</w:t>
            </w:r>
          </w:p>
        </w:tc>
        <w:tc>
          <w:tcPr>
            <w:tcW w:w="2693" w:type="dxa"/>
            <w:vMerge/>
            <w:vAlign w:val="center"/>
            <w:hideMark/>
          </w:tcPr>
          <w:p w:rsidR="002E44C3" w:rsidRPr="002E44C3" w:rsidRDefault="002E44C3" w:rsidP="00E41363">
            <w:pPr>
              <w:contextualSpacing/>
              <w:jc w:val="both"/>
              <w:cnfStyle w:val="000000100000"/>
              <w:rPr>
                <w:iCs/>
                <w:color w:val="auto"/>
              </w:rPr>
            </w:pPr>
          </w:p>
        </w:tc>
        <w:tc>
          <w:tcPr>
            <w:tcW w:w="2410" w:type="dxa"/>
            <w:vMerge/>
            <w:vAlign w:val="center"/>
            <w:hideMark/>
          </w:tcPr>
          <w:p w:rsidR="002E44C3" w:rsidRPr="002E44C3" w:rsidRDefault="002E44C3" w:rsidP="00E41363">
            <w:pPr>
              <w:contextualSpacing/>
              <w:jc w:val="both"/>
              <w:cnfStyle w:val="000000100000"/>
              <w:rPr>
                <w:iCs/>
                <w:color w:val="auto"/>
              </w:rPr>
            </w:pPr>
          </w:p>
        </w:tc>
        <w:tc>
          <w:tcPr>
            <w:tcW w:w="2410" w:type="dxa"/>
            <w:vMerge/>
            <w:vAlign w:val="center"/>
            <w:hideMark/>
          </w:tcPr>
          <w:p w:rsidR="002E44C3" w:rsidRPr="002E44C3" w:rsidRDefault="002E44C3" w:rsidP="00E41363">
            <w:pPr>
              <w:contextualSpacing/>
              <w:jc w:val="both"/>
              <w:cnfStyle w:val="000000100000"/>
              <w:rPr>
                <w:iCs/>
                <w:color w:val="auto"/>
              </w:rPr>
            </w:pPr>
          </w:p>
        </w:tc>
        <w:tc>
          <w:tcPr>
            <w:tcW w:w="3220" w:type="dxa"/>
            <w:vMerge/>
            <w:vAlign w:val="center"/>
            <w:hideMark/>
          </w:tcPr>
          <w:p w:rsidR="002E44C3" w:rsidRPr="002E44C3" w:rsidRDefault="002E44C3" w:rsidP="00E41363">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2E44C3" w:rsidRPr="002E44C3" w:rsidRDefault="002E44C3" w:rsidP="00E41363">
            <w:pPr>
              <w:contextualSpacing/>
              <w:jc w:val="both"/>
              <w:rPr>
                <w:b w:val="0"/>
                <w:iCs/>
                <w:color w:val="auto"/>
              </w:rPr>
            </w:pPr>
          </w:p>
        </w:tc>
        <w:tc>
          <w:tcPr>
            <w:tcW w:w="2977" w:type="dxa"/>
            <w:vAlign w:val="center"/>
          </w:tcPr>
          <w:p w:rsidR="002E44C3" w:rsidRPr="002E44C3" w:rsidRDefault="002E44C3" w:rsidP="00E41363">
            <w:pPr>
              <w:cnfStyle w:val="000000000000"/>
              <w:rPr>
                <w:iCs/>
                <w:color w:val="auto"/>
              </w:rPr>
            </w:pPr>
            <w:r w:rsidRPr="002E44C3">
              <w:rPr>
                <w:iCs/>
                <w:color w:val="auto"/>
              </w:rPr>
              <w:t>Sistemas de acordonamiento  de  seguridad.</w:t>
            </w:r>
          </w:p>
        </w:tc>
        <w:tc>
          <w:tcPr>
            <w:tcW w:w="2693" w:type="dxa"/>
            <w:vMerge/>
            <w:vAlign w:val="center"/>
          </w:tcPr>
          <w:p w:rsidR="002E44C3" w:rsidRPr="002E44C3" w:rsidRDefault="002E44C3" w:rsidP="00E41363">
            <w:pPr>
              <w:contextualSpacing/>
              <w:jc w:val="both"/>
              <w:cnfStyle w:val="000000000000"/>
              <w:rPr>
                <w:iCs/>
                <w:color w:val="auto"/>
              </w:rPr>
            </w:pPr>
          </w:p>
        </w:tc>
        <w:tc>
          <w:tcPr>
            <w:tcW w:w="2410" w:type="dxa"/>
            <w:vMerge/>
            <w:vAlign w:val="center"/>
          </w:tcPr>
          <w:p w:rsidR="002E44C3" w:rsidRPr="002E44C3" w:rsidRDefault="002E44C3" w:rsidP="00E41363">
            <w:pPr>
              <w:contextualSpacing/>
              <w:jc w:val="both"/>
              <w:cnfStyle w:val="000000000000"/>
              <w:rPr>
                <w:iCs/>
                <w:color w:val="auto"/>
              </w:rPr>
            </w:pPr>
          </w:p>
        </w:tc>
        <w:tc>
          <w:tcPr>
            <w:tcW w:w="2410" w:type="dxa"/>
            <w:vMerge/>
            <w:vAlign w:val="center"/>
          </w:tcPr>
          <w:p w:rsidR="002E44C3" w:rsidRPr="002E44C3" w:rsidRDefault="002E44C3" w:rsidP="00E41363">
            <w:pPr>
              <w:contextualSpacing/>
              <w:jc w:val="both"/>
              <w:cnfStyle w:val="000000000000"/>
              <w:rPr>
                <w:iCs/>
                <w:color w:val="auto"/>
              </w:rPr>
            </w:pPr>
          </w:p>
        </w:tc>
        <w:tc>
          <w:tcPr>
            <w:tcW w:w="3220" w:type="dxa"/>
            <w:vMerge/>
            <w:vAlign w:val="center"/>
          </w:tcPr>
          <w:p w:rsidR="002E44C3" w:rsidRPr="002E44C3" w:rsidRDefault="002E44C3" w:rsidP="00E41363">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restart"/>
            <w:noWrap/>
            <w:vAlign w:val="center"/>
          </w:tcPr>
          <w:p w:rsidR="00E41363" w:rsidRPr="002E44C3" w:rsidRDefault="00E41363" w:rsidP="00E41363">
            <w:pPr>
              <w:contextualSpacing/>
              <w:rPr>
                <w:b w:val="0"/>
                <w:iCs/>
                <w:color w:val="auto"/>
              </w:rPr>
            </w:pPr>
            <w:r w:rsidRPr="002E44C3">
              <w:rPr>
                <w:b w:val="0"/>
                <w:iCs/>
                <w:color w:val="auto"/>
              </w:rPr>
              <w:t>Búsqueda y Rescate</w:t>
            </w:r>
          </w:p>
        </w:tc>
        <w:tc>
          <w:tcPr>
            <w:tcW w:w="2977" w:type="dxa"/>
            <w:vAlign w:val="center"/>
          </w:tcPr>
          <w:p w:rsidR="00E41363" w:rsidRPr="002E44C3" w:rsidRDefault="00E41363" w:rsidP="00E41363">
            <w:pPr>
              <w:cnfStyle w:val="000000100000"/>
              <w:rPr>
                <w:iCs/>
                <w:color w:val="auto"/>
              </w:rPr>
            </w:pPr>
            <w:r w:rsidRPr="002E44C3">
              <w:rPr>
                <w:iCs/>
                <w:color w:val="auto"/>
              </w:rPr>
              <w:t>Información general de búsqueda y rescate</w:t>
            </w:r>
          </w:p>
        </w:tc>
        <w:tc>
          <w:tcPr>
            <w:tcW w:w="2693" w:type="dxa"/>
            <w:vMerge/>
            <w:vAlign w:val="center"/>
            <w:hideMark/>
          </w:tcPr>
          <w:p w:rsidR="00E41363" w:rsidRPr="002E44C3" w:rsidRDefault="00E41363" w:rsidP="00E41363">
            <w:pPr>
              <w:contextualSpacing/>
              <w:jc w:val="both"/>
              <w:cnfStyle w:val="000000100000"/>
              <w:rPr>
                <w:iCs/>
                <w:color w:val="auto"/>
              </w:rPr>
            </w:pPr>
          </w:p>
        </w:tc>
        <w:tc>
          <w:tcPr>
            <w:tcW w:w="2410" w:type="dxa"/>
            <w:vMerge/>
            <w:vAlign w:val="center"/>
            <w:hideMark/>
          </w:tcPr>
          <w:p w:rsidR="00E41363" w:rsidRPr="002E44C3" w:rsidRDefault="00E41363" w:rsidP="00E41363">
            <w:pPr>
              <w:contextualSpacing/>
              <w:jc w:val="both"/>
              <w:cnfStyle w:val="000000100000"/>
              <w:rPr>
                <w:iCs/>
                <w:color w:val="auto"/>
              </w:rPr>
            </w:pPr>
          </w:p>
        </w:tc>
        <w:tc>
          <w:tcPr>
            <w:tcW w:w="2410" w:type="dxa"/>
            <w:vMerge/>
            <w:vAlign w:val="center"/>
            <w:hideMark/>
          </w:tcPr>
          <w:p w:rsidR="00E41363" w:rsidRPr="002E44C3" w:rsidRDefault="00E41363" w:rsidP="00E41363">
            <w:pPr>
              <w:contextualSpacing/>
              <w:jc w:val="both"/>
              <w:cnfStyle w:val="000000100000"/>
              <w:rPr>
                <w:iCs/>
                <w:color w:val="auto"/>
              </w:rPr>
            </w:pPr>
          </w:p>
        </w:tc>
        <w:tc>
          <w:tcPr>
            <w:tcW w:w="3220" w:type="dxa"/>
            <w:vMerge/>
            <w:vAlign w:val="center"/>
            <w:hideMark/>
          </w:tcPr>
          <w:p w:rsidR="00E41363" w:rsidRPr="002E44C3" w:rsidRDefault="00E41363" w:rsidP="00E41363">
            <w:pPr>
              <w:contextualSpacing/>
              <w:jc w:val="both"/>
              <w:cnfStyle w:val="000000100000"/>
              <w:rPr>
                <w:iCs/>
                <w:color w:val="auto"/>
              </w:rPr>
            </w:pPr>
          </w:p>
        </w:tc>
      </w:tr>
      <w:tr w:rsidR="002E44C3" w:rsidRPr="002E44C3" w:rsidTr="002E44C3">
        <w:trPr>
          <w:trHeight w:val="330"/>
          <w:jc w:val="center"/>
        </w:trPr>
        <w:tc>
          <w:tcPr>
            <w:cnfStyle w:val="001000000000"/>
            <w:tcW w:w="1838" w:type="dxa"/>
            <w:vMerge/>
            <w:vAlign w:val="center"/>
          </w:tcPr>
          <w:p w:rsidR="00E41363" w:rsidRPr="002E44C3" w:rsidRDefault="00E41363" w:rsidP="00E41363">
            <w:pPr>
              <w:contextualSpacing/>
              <w:jc w:val="both"/>
              <w:rPr>
                <w:b w:val="0"/>
                <w:iCs/>
                <w:color w:val="auto"/>
              </w:rPr>
            </w:pPr>
          </w:p>
        </w:tc>
        <w:tc>
          <w:tcPr>
            <w:tcW w:w="2977" w:type="dxa"/>
            <w:vAlign w:val="center"/>
          </w:tcPr>
          <w:p w:rsidR="00E41363" w:rsidRPr="002E44C3" w:rsidRDefault="00E41363" w:rsidP="00E41363">
            <w:pPr>
              <w:cnfStyle w:val="000000000000"/>
              <w:rPr>
                <w:iCs/>
                <w:color w:val="auto"/>
              </w:rPr>
            </w:pPr>
            <w:r w:rsidRPr="002E44C3">
              <w:rPr>
                <w:iCs/>
                <w:color w:val="auto"/>
              </w:rPr>
              <w:t>Técnicas de reconocimiento en búsqueda y rescate</w:t>
            </w:r>
          </w:p>
        </w:tc>
        <w:tc>
          <w:tcPr>
            <w:tcW w:w="2693" w:type="dxa"/>
            <w:vMerge/>
            <w:vAlign w:val="center"/>
            <w:hideMark/>
          </w:tcPr>
          <w:p w:rsidR="00E41363" w:rsidRPr="002E44C3" w:rsidRDefault="00E41363" w:rsidP="00E41363">
            <w:pPr>
              <w:contextualSpacing/>
              <w:jc w:val="both"/>
              <w:cnfStyle w:val="000000000000"/>
              <w:rPr>
                <w:iCs/>
                <w:color w:val="auto"/>
              </w:rPr>
            </w:pPr>
          </w:p>
        </w:tc>
        <w:tc>
          <w:tcPr>
            <w:tcW w:w="2410" w:type="dxa"/>
            <w:vMerge/>
            <w:vAlign w:val="center"/>
            <w:hideMark/>
          </w:tcPr>
          <w:p w:rsidR="00E41363" w:rsidRPr="002E44C3" w:rsidRDefault="00E41363" w:rsidP="00E41363">
            <w:pPr>
              <w:contextualSpacing/>
              <w:jc w:val="both"/>
              <w:cnfStyle w:val="000000000000"/>
              <w:rPr>
                <w:iCs/>
                <w:color w:val="auto"/>
              </w:rPr>
            </w:pPr>
          </w:p>
        </w:tc>
        <w:tc>
          <w:tcPr>
            <w:tcW w:w="2410" w:type="dxa"/>
            <w:vMerge/>
            <w:vAlign w:val="center"/>
            <w:hideMark/>
          </w:tcPr>
          <w:p w:rsidR="00E41363" w:rsidRPr="002E44C3" w:rsidRDefault="00E41363" w:rsidP="00E41363">
            <w:pPr>
              <w:contextualSpacing/>
              <w:jc w:val="both"/>
              <w:cnfStyle w:val="000000000000"/>
              <w:rPr>
                <w:iCs/>
                <w:color w:val="auto"/>
              </w:rPr>
            </w:pPr>
          </w:p>
        </w:tc>
        <w:tc>
          <w:tcPr>
            <w:tcW w:w="3220" w:type="dxa"/>
            <w:vMerge/>
            <w:vAlign w:val="center"/>
            <w:hideMark/>
          </w:tcPr>
          <w:p w:rsidR="00E41363" w:rsidRPr="002E44C3" w:rsidRDefault="00E41363" w:rsidP="00E41363">
            <w:pPr>
              <w:contextualSpacing/>
              <w:jc w:val="both"/>
              <w:cnfStyle w:val="000000000000"/>
              <w:rPr>
                <w:iCs/>
                <w:color w:val="auto"/>
              </w:rPr>
            </w:pPr>
          </w:p>
        </w:tc>
      </w:tr>
      <w:tr w:rsidR="002E44C3" w:rsidRPr="002E44C3" w:rsidTr="002E44C3">
        <w:trPr>
          <w:cnfStyle w:val="000000100000"/>
          <w:trHeight w:val="381"/>
          <w:jc w:val="center"/>
        </w:trPr>
        <w:tc>
          <w:tcPr>
            <w:cnfStyle w:val="001000000000"/>
            <w:tcW w:w="1838" w:type="dxa"/>
            <w:vMerge/>
            <w:vAlign w:val="center"/>
          </w:tcPr>
          <w:p w:rsidR="00E41363" w:rsidRPr="002E44C3" w:rsidRDefault="00E41363" w:rsidP="00E41363">
            <w:pPr>
              <w:contextualSpacing/>
              <w:jc w:val="both"/>
              <w:rPr>
                <w:b w:val="0"/>
                <w:iCs/>
                <w:color w:val="auto"/>
              </w:rPr>
            </w:pPr>
          </w:p>
        </w:tc>
        <w:tc>
          <w:tcPr>
            <w:tcW w:w="2977" w:type="dxa"/>
            <w:vAlign w:val="center"/>
          </w:tcPr>
          <w:p w:rsidR="00E41363" w:rsidRPr="002E44C3" w:rsidRDefault="00E41363" w:rsidP="00E41363">
            <w:pPr>
              <w:cnfStyle w:val="000000100000"/>
              <w:rPr>
                <w:iCs/>
                <w:color w:val="auto"/>
              </w:rPr>
            </w:pPr>
            <w:r w:rsidRPr="002E44C3">
              <w:rPr>
                <w:iCs/>
                <w:color w:val="auto"/>
              </w:rPr>
              <w:t>Tipos de identificación y evaluación en búsqueda y rescate</w:t>
            </w:r>
          </w:p>
        </w:tc>
        <w:tc>
          <w:tcPr>
            <w:tcW w:w="2693" w:type="dxa"/>
            <w:vMerge/>
            <w:vAlign w:val="center"/>
            <w:hideMark/>
          </w:tcPr>
          <w:p w:rsidR="00E41363" w:rsidRPr="002E44C3" w:rsidRDefault="00E41363" w:rsidP="00E41363">
            <w:pPr>
              <w:contextualSpacing/>
              <w:jc w:val="both"/>
              <w:cnfStyle w:val="000000100000"/>
              <w:rPr>
                <w:iCs/>
                <w:color w:val="auto"/>
              </w:rPr>
            </w:pPr>
          </w:p>
        </w:tc>
        <w:tc>
          <w:tcPr>
            <w:tcW w:w="2410" w:type="dxa"/>
            <w:vMerge/>
            <w:vAlign w:val="center"/>
            <w:hideMark/>
          </w:tcPr>
          <w:p w:rsidR="00E41363" w:rsidRPr="002E44C3" w:rsidRDefault="00E41363" w:rsidP="00E41363">
            <w:pPr>
              <w:contextualSpacing/>
              <w:jc w:val="both"/>
              <w:cnfStyle w:val="000000100000"/>
              <w:rPr>
                <w:iCs/>
                <w:color w:val="auto"/>
              </w:rPr>
            </w:pPr>
          </w:p>
        </w:tc>
        <w:tc>
          <w:tcPr>
            <w:tcW w:w="2410" w:type="dxa"/>
            <w:vMerge/>
            <w:vAlign w:val="center"/>
            <w:hideMark/>
          </w:tcPr>
          <w:p w:rsidR="00E41363" w:rsidRPr="002E44C3" w:rsidRDefault="00E41363" w:rsidP="00E41363">
            <w:pPr>
              <w:contextualSpacing/>
              <w:jc w:val="both"/>
              <w:cnfStyle w:val="000000100000"/>
              <w:rPr>
                <w:iCs/>
                <w:color w:val="auto"/>
              </w:rPr>
            </w:pPr>
          </w:p>
        </w:tc>
        <w:tc>
          <w:tcPr>
            <w:tcW w:w="3220" w:type="dxa"/>
            <w:vMerge/>
            <w:vAlign w:val="center"/>
            <w:hideMark/>
          </w:tcPr>
          <w:p w:rsidR="00E41363" w:rsidRPr="002E44C3" w:rsidRDefault="00E41363" w:rsidP="00E41363">
            <w:pPr>
              <w:contextualSpacing/>
              <w:jc w:val="both"/>
              <w:cnfStyle w:val="000000100000"/>
              <w:rPr>
                <w:iCs/>
                <w:color w:val="auto"/>
              </w:rPr>
            </w:pPr>
          </w:p>
        </w:tc>
      </w:tr>
    </w:tbl>
    <w:p w:rsidR="00E41363" w:rsidRPr="00E41363" w:rsidRDefault="00E41363" w:rsidP="00E41363">
      <w:pPr>
        <w:contextualSpacing/>
        <w:jc w:val="both"/>
        <w:rPr>
          <w:b/>
          <w:i/>
          <w:u w:val="single"/>
        </w:rPr>
      </w:pPr>
    </w:p>
    <w:p w:rsidR="00E41363" w:rsidRDefault="00E41363" w:rsidP="00E41363">
      <w:pPr>
        <w:contextualSpacing/>
        <w:jc w:val="both"/>
        <w:rPr>
          <w:b/>
          <w:i/>
          <w:u w:val="single"/>
        </w:rPr>
      </w:pPr>
    </w:p>
    <w:p w:rsidR="002E44C3" w:rsidRPr="00E41363" w:rsidRDefault="002E44C3" w:rsidP="002E44C3">
      <w:pPr>
        <w:numPr>
          <w:ilvl w:val="0"/>
          <w:numId w:val="1"/>
        </w:numPr>
        <w:contextualSpacing/>
        <w:jc w:val="both"/>
        <w:rPr>
          <w:b/>
          <w:sz w:val="24"/>
          <w:szCs w:val="24"/>
          <w:u w:val="single"/>
        </w:rPr>
      </w:pPr>
      <w:r>
        <w:rPr>
          <w:b/>
          <w:sz w:val="24"/>
          <w:szCs w:val="24"/>
          <w:u w:val="single"/>
        </w:rPr>
        <w:t>Gestión de Albergues y Trabajo Comunitario</w:t>
      </w:r>
    </w:p>
    <w:p w:rsidR="002E44C3" w:rsidRPr="00E41363" w:rsidRDefault="002E44C3" w:rsidP="002E44C3">
      <w:pPr>
        <w:contextualSpacing/>
        <w:jc w:val="both"/>
      </w:pPr>
    </w:p>
    <w:tbl>
      <w:tblPr>
        <w:tblStyle w:val="Tabladecuadrcula6concolores-nfasis11"/>
        <w:tblW w:w="15548"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1838"/>
        <w:gridCol w:w="2977"/>
        <w:gridCol w:w="2693"/>
        <w:gridCol w:w="2410"/>
        <w:gridCol w:w="2410"/>
        <w:gridCol w:w="3220"/>
      </w:tblGrid>
      <w:tr w:rsidR="002E44C3" w:rsidRPr="00E52061" w:rsidTr="00EF4AB2">
        <w:trPr>
          <w:cnfStyle w:val="100000000000"/>
          <w:trHeight w:val="330"/>
          <w:jc w:val="center"/>
        </w:trPr>
        <w:tc>
          <w:tcPr>
            <w:cnfStyle w:val="001000000000"/>
            <w:tcW w:w="15548" w:type="dxa"/>
            <w:gridSpan w:val="6"/>
            <w:noWrap/>
            <w:hideMark/>
          </w:tcPr>
          <w:p w:rsidR="002E44C3" w:rsidRPr="00E52061" w:rsidRDefault="002E44C3" w:rsidP="002E44C3">
            <w:pPr>
              <w:contextualSpacing/>
              <w:jc w:val="both"/>
              <w:rPr>
                <w:iCs/>
                <w:color w:val="auto"/>
              </w:rPr>
            </w:pPr>
            <w:r w:rsidRPr="00E52061">
              <w:rPr>
                <w:i/>
                <w:iCs/>
                <w:color w:val="auto"/>
                <w:u w:val="single"/>
              </w:rPr>
              <w:t>Objetivo General:</w:t>
            </w:r>
            <w:r w:rsidRPr="00E52061">
              <w:rPr>
                <w:iCs/>
                <w:color w:val="auto"/>
              </w:rPr>
              <w:t>.</w:t>
            </w:r>
          </w:p>
        </w:tc>
      </w:tr>
      <w:tr w:rsidR="00A9635C" w:rsidRPr="00E52061" w:rsidTr="00EF4AB2">
        <w:trPr>
          <w:cnfStyle w:val="000000100000"/>
          <w:trHeight w:val="330"/>
          <w:jc w:val="center"/>
        </w:trPr>
        <w:tc>
          <w:tcPr>
            <w:cnfStyle w:val="001000000000"/>
            <w:tcW w:w="15548" w:type="dxa"/>
            <w:gridSpan w:val="6"/>
            <w:noWrap/>
            <w:hideMark/>
          </w:tcPr>
          <w:p w:rsidR="002E44C3" w:rsidRPr="00E52061" w:rsidRDefault="002E44C3" w:rsidP="00EF4AB2">
            <w:pPr>
              <w:jc w:val="both"/>
              <w:rPr>
                <w:i/>
                <w:iCs/>
                <w:color w:val="auto"/>
                <w:u w:val="single"/>
              </w:rPr>
            </w:pPr>
            <w:r w:rsidRPr="00E52061">
              <w:rPr>
                <w:i/>
                <w:iCs/>
                <w:color w:val="auto"/>
                <w:u w:val="single"/>
              </w:rPr>
              <w:t xml:space="preserve">Objetivos Específicos: </w:t>
            </w:r>
          </w:p>
          <w:p w:rsidR="002E44C3" w:rsidRPr="00E52061" w:rsidRDefault="002E44C3" w:rsidP="00CC3989">
            <w:pPr>
              <w:numPr>
                <w:ilvl w:val="0"/>
                <w:numId w:val="3"/>
              </w:numPr>
              <w:contextualSpacing/>
              <w:jc w:val="both"/>
              <w:rPr>
                <w:iCs/>
                <w:color w:val="auto"/>
              </w:rPr>
            </w:pPr>
          </w:p>
        </w:tc>
      </w:tr>
      <w:tr w:rsidR="00A9635C" w:rsidRPr="00E52061" w:rsidTr="00225CD9">
        <w:trPr>
          <w:trHeight w:val="401"/>
          <w:jc w:val="center"/>
        </w:trPr>
        <w:tc>
          <w:tcPr>
            <w:cnfStyle w:val="001000000000"/>
            <w:tcW w:w="1838" w:type="dxa"/>
            <w:noWrap/>
            <w:hideMark/>
          </w:tcPr>
          <w:p w:rsidR="002E44C3" w:rsidRPr="00E52061" w:rsidRDefault="002E44C3" w:rsidP="00EF4AB2">
            <w:pPr>
              <w:contextualSpacing/>
              <w:jc w:val="center"/>
              <w:rPr>
                <w:i/>
                <w:iCs/>
                <w:color w:val="auto"/>
                <w:u w:val="single"/>
              </w:rPr>
            </w:pPr>
            <w:r w:rsidRPr="00E52061">
              <w:rPr>
                <w:i/>
                <w:iCs/>
                <w:color w:val="auto"/>
                <w:u w:val="single"/>
              </w:rPr>
              <w:t>TEMAS</w:t>
            </w:r>
          </w:p>
        </w:tc>
        <w:tc>
          <w:tcPr>
            <w:tcW w:w="2977" w:type="dxa"/>
            <w:noWrap/>
            <w:hideMark/>
          </w:tcPr>
          <w:p w:rsidR="002E44C3" w:rsidRPr="00E52061" w:rsidRDefault="002E44C3" w:rsidP="00EF4AB2">
            <w:pPr>
              <w:contextualSpacing/>
              <w:jc w:val="center"/>
              <w:cnfStyle w:val="000000000000"/>
              <w:rPr>
                <w:b/>
                <w:bCs/>
                <w:i/>
                <w:iCs/>
                <w:color w:val="auto"/>
                <w:u w:val="single"/>
              </w:rPr>
            </w:pPr>
            <w:r w:rsidRPr="00E52061">
              <w:rPr>
                <w:b/>
                <w:bCs/>
                <w:i/>
                <w:iCs/>
                <w:color w:val="auto"/>
                <w:u w:val="single"/>
              </w:rPr>
              <w:t>SUB TEMAS</w:t>
            </w:r>
          </w:p>
        </w:tc>
        <w:tc>
          <w:tcPr>
            <w:tcW w:w="2693" w:type="dxa"/>
            <w:noWrap/>
            <w:hideMark/>
          </w:tcPr>
          <w:p w:rsidR="002E44C3" w:rsidRPr="00E52061" w:rsidRDefault="002E44C3" w:rsidP="00EF4AB2">
            <w:pPr>
              <w:contextualSpacing/>
              <w:jc w:val="center"/>
              <w:cnfStyle w:val="000000000000"/>
              <w:rPr>
                <w:b/>
                <w:bCs/>
                <w:i/>
                <w:iCs/>
                <w:color w:val="auto"/>
                <w:u w:val="single"/>
              </w:rPr>
            </w:pPr>
            <w:r w:rsidRPr="00E52061">
              <w:rPr>
                <w:b/>
                <w:bCs/>
                <w:i/>
                <w:iCs/>
                <w:color w:val="auto"/>
                <w:u w:val="single"/>
              </w:rPr>
              <w:t>METODOLOGIA</w:t>
            </w:r>
          </w:p>
        </w:tc>
        <w:tc>
          <w:tcPr>
            <w:tcW w:w="2410" w:type="dxa"/>
            <w:noWrap/>
            <w:hideMark/>
          </w:tcPr>
          <w:p w:rsidR="002E44C3" w:rsidRPr="00E52061" w:rsidRDefault="002E44C3" w:rsidP="00EF4AB2">
            <w:pPr>
              <w:contextualSpacing/>
              <w:jc w:val="center"/>
              <w:cnfStyle w:val="000000000000"/>
              <w:rPr>
                <w:b/>
                <w:bCs/>
                <w:i/>
                <w:iCs/>
                <w:color w:val="auto"/>
                <w:u w:val="single"/>
              </w:rPr>
            </w:pPr>
            <w:r w:rsidRPr="00E52061">
              <w:rPr>
                <w:b/>
                <w:bCs/>
                <w:i/>
                <w:iCs/>
                <w:color w:val="auto"/>
                <w:u w:val="single"/>
              </w:rPr>
              <w:t>PARTICIPANTES</w:t>
            </w:r>
          </w:p>
        </w:tc>
        <w:tc>
          <w:tcPr>
            <w:tcW w:w="2410" w:type="dxa"/>
            <w:noWrap/>
            <w:hideMark/>
          </w:tcPr>
          <w:p w:rsidR="002E44C3" w:rsidRPr="00E52061" w:rsidRDefault="002E44C3" w:rsidP="00EF4AB2">
            <w:pPr>
              <w:contextualSpacing/>
              <w:jc w:val="center"/>
              <w:cnfStyle w:val="000000000000"/>
              <w:rPr>
                <w:b/>
                <w:bCs/>
                <w:i/>
                <w:iCs/>
                <w:color w:val="auto"/>
                <w:u w:val="single"/>
              </w:rPr>
            </w:pPr>
            <w:r w:rsidRPr="00E52061">
              <w:rPr>
                <w:b/>
                <w:bCs/>
                <w:i/>
                <w:iCs/>
                <w:color w:val="auto"/>
                <w:u w:val="single"/>
              </w:rPr>
              <w:t>DURACION DEL TALLER</w:t>
            </w:r>
          </w:p>
        </w:tc>
        <w:tc>
          <w:tcPr>
            <w:tcW w:w="3220" w:type="dxa"/>
            <w:noWrap/>
            <w:hideMark/>
          </w:tcPr>
          <w:p w:rsidR="002E44C3" w:rsidRPr="00E52061" w:rsidRDefault="002E44C3" w:rsidP="00EF4AB2">
            <w:pPr>
              <w:contextualSpacing/>
              <w:jc w:val="center"/>
              <w:cnfStyle w:val="000000000000"/>
              <w:rPr>
                <w:b/>
                <w:bCs/>
                <w:i/>
                <w:iCs/>
                <w:color w:val="auto"/>
                <w:u w:val="single"/>
              </w:rPr>
            </w:pPr>
            <w:r w:rsidRPr="00E52061">
              <w:rPr>
                <w:b/>
                <w:bCs/>
                <w:i/>
                <w:iCs/>
                <w:color w:val="auto"/>
                <w:u w:val="single"/>
              </w:rPr>
              <w:t>EQUIPOS Y MATERIALES</w:t>
            </w:r>
          </w:p>
        </w:tc>
      </w:tr>
      <w:tr w:rsidR="002E44C3" w:rsidRPr="00E52061" w:rsidTr="002E44C3">
        <w:trPr>
          <w:cnfStyle w:val="000000100000"/>
          <w:trHeight w:val="345"/>
          <w:jc w:val="center"/>
        </w:trPr>
        <w:tc>
          <w:tcPr>
            <w:cnfStyle w:val="001000000000"/>
            <w:tcW w:w="1838" w:type="dxa"/>
            <w:vMerge w:val="restart"/>
          </w:tcPr>
          <w:p w:rsidR="002E44C3" w:rsidRPr="00E52061" w:rsidRDefault="000C3BBC" w:rsidP="00EF4AB2">
            <w:pPr>
              <w:contextualSpacing/>
              <w:rPr>
                <w:iCs/>
                <w:color w:val="auto"/>
              </w:rPr>
            </w:pPr>
            <w:r>
              <w:rPr>
                <w:iCs/>
                <w:color w:val="auto"/>
              </w:rPr>
              <w:t xml:space="preserve">Instalación de albergues temporales </w:t>
            </w:r>
          </w:p>
        </w:tc>
        <w:tc>
          <w:tcPr>
            <w:tcW w:w="2977" w:type="dxa"/>
          </w:tcPr>
          <w:p w:rsidR="002E44C3" w:rsidRPr="00E52061" w:rsidRDefault="00324AB6" w:rsidP="00324AB6">
            <w:pPr>
              <w:contextualSpacing/>
              <w:cnfStyle w:val="000000100000"/>
              <w:rPr>
                <w:iCs/>
                <w:color w:val="auto"/>
              </w:rPr>
            </w:pPr>
            <w:r>
              <w:rPr>
                <w:iCs/>
                <w:color w:val="auto"/>
              </w:rPr>
              <w:t>Importancia y tipos de albergues temporales.</w:t>
            </w:r>
          </w:p>
        </w:tc>
        <w:tc>
          <w:tcPr>
            <w:tcW w:w="2693" w:type="dxa"/>
            <w:vMerge w:val="restart"/>
            <w:hideMark/>
          </w:tcPr>
          <w:p w:rsidR="002E44C3" w:rsidRPr="00E52061" w:rsidRDefault="002E44C3" w:rsidP="00EF4AB2">
            <w:pPr>
              <w:contextualSpacing/>
              <w:jc w:val="both"/>
              <w:cnfStyle w:val="000000100000"/>
              <w:rPr>
                <w:b/>
                <w:bCs/>
                <w:iCs/>
                <w:color w:val="auto"/>
              </w:rPr>
            </w:pPr>
            <w:r w:rsidRPr="00E52061">
              <w:rPr>
                <w:b/>
                <w:bCs/>
                <w:iCs/>
                <w:color w:val="auto"/>
              </w:rPr>
              <w:t xml:space="preserve">En Talleres: </w:t>
            </w:r>
          </w:p>
          <w:p w:rsidR="002E44C3" w:rsidRPr="00E52061" w:rsidRDefault="002E44C3" w:rsidP="00EF4AB2">
            <w:pPr>
              <w:contextualSpacing/>
              <w:jc w:val="both"/>
              <w:cnfStyle w:val="000000100000"/>
              <w:rPr>
                <w:iCs/>
                <w:color w:val="auto"/>
              </w:rPr>
            </w:pPr>
            <w:r w:rsidRPr="00E52061">
              <w:rPr>
                <w:b/>
                <w:bCs/>
                <w:iCs/>
                <w:color w:val="auto"/>
              </w:rPr>
              <w:t>Clases Teóricas</w:t>
            </w:r>
            <w:r w:rsidRPr="00E52061">
              <w:rPr>
                <w:bCs/>
                <w:iCs/>
                <w:color w:val="auto"/>
              </w:rPr>
              <w:t xml:space="preserve">: Se desarrollarán empleando técnicas de exposición dialogada utilizando ayudas audiovisuales y discusión </w:t>
            </w:r>
            <w:r w:rsidRPr="00E52061">
              <w:rPr>
                <w:bCs/>
                <w:iCs/>
                <w:color w:val="auto"/>
              </w:rPr>
              <w:lastRenderedPageBreak/>
              <w:t>grupal.</w:t>
            </w:r>
          </w:p>
          <w:p w:rsidR="002E44C3" w:rsidRPr="00E52061" w:rsidRDefault="002E44C3" w:rsidP="00EF4AB2">
            <w:pPr>
              <w:contextualSpacing/>
              <w:jc w:val="both"/>
              <w:cnfStyle w:val="000000100000"/>
              <w:rPr>
                <w:iCs/>
                <w:color w:val="auto"/>
              </w:rPr>
            </w:pPr>
          </w:p>
          <w:p w:rsidR="002E44C3" w:rsidRPr="00E52061" w:rsidRDefault="002E44C3" w:rsidP="00EF4AB2">
            <w:pPr>
              <w:contextualSpacing/>
              <w:jc w:val="both"/>
              <w:cnfStyle w:val="000000100000"/>
              <w:rPr>
                <w:color w:val="auto"/>
              </w:rPr>
            </w:pPr>
            <w:r w:rsidRPr="00E52061">
              <w:rPr>
                <w:b/>
                <w:color w:val="auto"/>
              </w:rPr>
              <w:t>Clases Prácticas:</w:t>
            </w:r>
          </w:p>
          <w:p w:rsidR="002E44C3" w:rsidRPr="00E52061" w:rsidRDefault="002E44C3" w:rsidP="00EF4AB2">
            <w:pPr>
              <w:contextualSpacing/>
              <w:jc w:val="both"/>
              <w:cnfStyle w:val="000000100000"/>
              <w:rPr>
                <w:color w:val="auto"/>
              </w:rPr>
            </w:pPr>
            <w:r w:rsidRPr="00E52061">
              <w:rPr>
                <w:color w:val="auto"/>
              </w:rPr>
              <w:t>Participarán activamente durante el desarrollo de las prácticas sobre el tema tratado, analizando y desarrollando su plan familiar.</w:t>
            </w:r>
          </w:p>
          <w:p w:rsidR="002E44C3" w:rsidRPr="00E52061" w:rsidRDefault="002E44C3" w:rsidP="00EF4AB2">
            <w:pPr>
              <w:contextualSpacing/>
              <w:jc w:val="both"/>
              <w:cnfStyle w:val="000000100000"/>
              <w:rPr>
                <w:iCs/>
                <w:color w:val="auto"/>
              </w:rPr>
            </w:pPr>
          </w:p>
        </w:tc>
        <w:tc>
          <w:tcPr>
            <w:tcW w:w="2410" w:type="dxa"/>
            <w:vMerge w:val="restart"/>
            <w:hideMark/>
          </w:tcPr>
          <w:p w:rsidR="002E44C3" w:rsidRPr="00E52061" w:rsidRDefault="002E44C3" w:rsidP="00EF4AB2">
            <w:pPr>
              <w:contextualSpacing/>
              <w:jc w:val="both"/>
              <w:cnfStyle w:val="000000100000"/>
              <w:rPr>
                <w:iCs/>
                <w:color w:val="auto"/>
              </w:rPr>
            </w:pPr>
            <w:r w:rsidRPr="00E52061">
              <w:rPr>
                <w:iCs/>
                <w:color w:val="auto"/>
              </w:rPr>
              <w:lastRenderedPageBreak/>
              <w:t>El pres</w:t>
            </w:r>
            <w:r w:rsidR="00912FD3">
              <w:rPr>
                <w:iCs/>
                <w:color w:val="auto"/>
              </w:rPr>
              <w:t xml:space="preserve">ente taller está </w:t>
            </w:r>
            <w:r w:rsidR="00225CD9">
              <w:rPr>
                <w:iCs/>
                <w:color w:val="auto"/>
              </w:rPr>
              <w:t>dirigido a</w:t>
            </w:r>
            <w:r w:rsidR="00912FD3">
              <w:rPr>
                <w:iCs/>
                <w:color w:val="auto"/>
              </w:rPr>
              <w:t xml:space="preserve"> los voluntarios de Emergencias Y rehabilitación d</w:t>
            </w:r>
            <w:r w:rsidRPr="00E52061">
              <w:rPr>
                <w:iCs/>
                <w:color w:val="auto"/>
              </w:rPr>
              <w:t>el distrito de Independencia</w:t>
            </w:r>
          </w:p>
          <w:p w:rsidR="002E44C3" w:rsidRPr="00E52061" w:rsidRDefault="002E44C3" w:rsidP="00EF4AB2">
            <w:pPr>
              <w:contextualSpacing/>
              <w:jc w:val="both"/>
              <w:cnfStyle w:val="000000100000"/>
              <w:rPr>
                <w:iCs/>
                <w:color w:val="auto"/>
              </w:rPr>
            </w:pPr>
          </w:p>
          <w:p w:rsidR="002E44C3" w:rsidRPr="00E52061" w:rsidRDefault="002E44C3" w:rsidP="00EF4AB2">
            <w:pPr>
              <w:contextualSpacing/>
              <w:jc w:val="both"/>
              <w:cnfStyle w:val="000000100000"/>
              <w:rPr>
                <w:iCs/>
                <w:color w:val="auto"/>
              </w:rPr>
            </w:pPr>
          </w:p>
          <w:p w:rsidR="002E44C3" w:rsidRPr="00E52061" w:rsidRDefault="002E44C3" w:rsidP="00EF4AB2">
            <w:pPr>
              <w:contextualSpacing/>
              <w:jc w:val="both"/>
              <w:cnfStyle w:val="000000100000"/>
              <w:rPr>
                <w:iCs/>
                <w:color w:val="auto"/>
              </w:rPr>
            </w:pPr>
          </w:p>
        </w:tc>
        <w:tc>
          <w:tcPr>
            <w:tcW w:w="2410" w:type="dxa"/>
            <w:vMerge w:val="restart"/>
            <w:hideMark/>
          </w:tcPr>
          <w:p w:rsidR="002E44C3" w:rsidRPr="00E52061" w:rsidRDefault="00912FD3" w:rsidP="00EF4AB2">
            <w:pPr>
              <w:contextualSpacing/>
              <w:cnfStyle w:val="000000100000"/>
              <w:rPr>
                <w:iCs/>
                <w:color w:val="auto"/>
              </w:rPr>
            </w:pPr>
            <w:r>
              <w:rPr>
                <w:iCs/>
                <w:color w:val="auto"/>
              </w:rPr>
              <w:lastRenderedPageBreak/>
              <w:t xml:space="preserve">El presente taller </w:t>
            </w:r>
            <w:r w:rsidR="00225CD9">
              <w:rPr>
                <w:iCs/>
                <w:color w:val="auto"/>
              </w:rPr>
              <w:t>está</w:t>
            </w:r>
            <w:r>
              <w:rPr>
                <w:iCs/>
                <w:color w:val="auto"/>
              </w:rPr>
              <w:t xml:space="preserve"> establecido  para ser dictado durante dos días por tres horas diarias.</w:t>
            </w:r>
          </w:p>
        </w:tc>
        <w:tc>
          <w:tcPr>
            <w:tcW w:w="3220" w:type="dxa"/>
            <w:vMerge w:val="restart"/>
            <w:hideMark/>
          </w:tcPr>
          <w:p w:rsidR="002E44C3" w:rsidRPr="00E52061" w:rsidRDefault="002E44C3" w:rsidP="00EF4AB2">
            <w:pPr>
              <w:contextualSpacing/>
              <w:cnfStyle w:val="000000100000"/>
              <w:rPr>
                <w:b/>
                <w:iCs/>
                <w:color w:val="auto"/>
              </w:rPr>
            </w:pPr>
            <w:r w:rsidRPr="00E52061">
              <w:rPr>
                <w:b/>
                <w:iCs/>
                <w:color w:val="auto"/>
              </w:rPr>
              <w:t>Equipos:</w:t>
            </w:r>
            <w:r w:rsidRPr="00E52061">
              <w:rPr>
                <w:iCs/>
                <w:color w:val="auto"/>
              </w:rPr>
              <w:br/>
              <w:t>- Proyector multimedia</w:t>
            </w:r>
            <w:r w:rsidRPr="00E52061">
              <w:rPr>
                <w:iCs/>
                <w:color w:val="auto"/>
              </w:rPr>
              <w:br/>
              <w:t>-  01 Laptop</w:t>
            </w:r>
            <w:r w:rsidRPr="00E52061">
              <w:rPr>
                <w:iCs/>
                <w:color w:val="auto"/>
              </w:rPr>
              <w:br/>
            </w:r>
            <w:r w:rsidRPr="00E52061">
              <w:rPr>
                <w:iCs/>
                <w:color w:val="auto"/>
              </w:rPr>
              <w:br/>
            </w:r>
            <w:r w:rsidRPr="00E52061">
              <w:rPr>
                <w:b/>
                <w:iCs/>
                <w:color w:val="auto"/>
              </w:rPr>
              <w:t>Materiales::</w:t>
            </w:r>
          </w:p>
          <w:p w:rsidR="002E44C3" w:rsidRPr="00E52061" w:rsidRDefault="002E44C3" w:rsidP="00EF4AB2">
            <w:pPr>
              <w:contextualSpacing/>
              <w:cnfStyle w:val="000000100000"/>
              <w:rPr>
                <w:iCs/>
                <w:color w:val="auto"/>
              </w:rPr>
            </w:pPr>
            <w:r w:rsidRPr="00E52061">
              <w:rPr>
                <w:iCs/>
                <w:color w:val="auto"/>
              </w:rPr>
              <w:t xml:space="preserve">- </w:t>
            </w:r>
            <w:r w:rsidR="00912FD3">
              <w:rPr>
                <w:iCs/>
                <w:color w:val="auto"/>
              </w:rPr>
              <w:t>Carpas</w:t>
            </w:r>
            <w:r w:rsidRPr="00E52061">
              <w:rPr>
                <w:iCs/>
                <w:color w:val="auto"/>
              </w:rPr>
              <w:br/>
            </w:r>
            <w:r w:rsidRPr="00E52061">
              <w:rPr>
                <w:iCs/>
                <w:color w:val="auto"/>
              </w:rPr>
              <w:lastRenderedPageBreak/>
              <w:t>- Paleógrafos, plumones gruesos para papel.</w:t>
            </w:r>
            <w:r w:rsidRPr="00E52061">
              <w:rPr>
                <w:iCs/>
                <w:color w:val="auto"/>
              </w:rPr>
              <w:br/>
            </w:r>
            <w:r w:rsidRPr="00E52061">
              <w:rPr>
                <w:iCs/>
                <w:color w:val="auto"/>
              </w:rPr>
              <w:br/>
            </w:r>
          </w:p>
          <w:p w:rsidR="002E44C3" w:rsidRPr="00E52061" w:rsidRDefault="002E44C3" w:rsidP="00EF4AB2">
            <w:pPr>
              <w:contextualSpacing/>
              <w:cnfStyle w:val="000000100000"/>
              <w:rPr>
                <w:iCs/>
                <w:color w:val="auto"/>
              </w:rPr>
            </w:pPr>
          </w:p>
        </w:tc>
      </w:tr>
      <w:tr w:rsidR="002E44C3" w:rsidRPr="00E52061" w:rsidTr="002E44C3">
        <w:trPr>
          <w:trHeight w:val="539"/>
          <w:jc w:val="center"/>
        </w:trPr>
        <w:tc>
          <w:tcPr>
            <w:cnfStyle w:val="001000000000"/>
            <w:tcW w:w="1838" w:type="dxa"/>
            <w:vMerge/>
          </w:tcPr>
          <w:p w:rsidR="002E44C3" w:rsidRPr="00E52061" w:rsidRDefault="002E44C3" w:rsidP="00EF4AB2">
            <w:pPr>
              <w:contextualSpacing/>
              <w:jc w:val="both"/>
              <w:rPr>
                <w:iCs/>
                <w:color w:val="auto"/>
              </w:rPr>
            </w:pPr>
          </w:p>
        </w:tc>
        <w:tc>
          <w:tcPr>
            <w:tcW w:w="2977" w:type="dxa"/>
          </w:tcPr>
          <w:p w:rsidR="002E44C3" w:rsidRPr="00E52061" w:rsidRDefault="00324AB6" w:rsidP="00EF4AB2">
            <w:pPr>
              <w:contextualSpacing/>
              <w:cnfStyle w:val="000000000000"/>
              <w:rPr>
                <w:iCs/>
                <w:color w:val="auto"/>
              </w:rPr>
            </w:pPr>
            <w:r>
              <w:rPr>
                <w:iCs/>
                <w:color w:val="auto"/>
              </w:rPr>
              <w:t>Criterios de selección de albergues temporales</w:t>
            </w:r>
          </w:p>
        </w:tc>
        <w:tc>
          <w:tcPr>
            <w:tcW w:w="2693"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3220" w:type="dxa"/>
            <w:vMerge/>
            <w:hideMark/>
          </w:tcPr>
          <w:p w:rsidR="002E44C3" w:rsidRPr="00E52061" w:rsidRDefault="002E44C3" w:rsidP="00EF4AB2">
            <w:pPr>
              <w:contextualSpacing/>
              <w:jc w:val="both"/>
              <w:cnfStyle w:val="000000000000"/>
              <w:rPr>
                <w:iCs/>
                <w:color w:val="auto"/>
              </w:rPr>
            </w:pPr>
          </w:p>
        </w:tc>
      </w:tr>
      <w:tr w:rsidR="002E44C3" w:rsidRPr="00E52061" w:rsidTr="002E44C3">
        <w:trPr>
          <w:cnfStyle w:val="000000100000"/>
          <w:trHeight w:val="330"/>
          <w:jc w:val="center"/>
        </w:trPr>
        <w:tc>
          <w:tcPr>
            <w:cnfStyle w:val="001000000000"/>
            <w:tcW w:w="1838" w:type="dxa"/>
            <w:vMerge/>
          </w:tcPr>
          <w:p w:rsidR="002E44C3" w:rsidRPr="00E52061" w:rsidRDefault="002E44C3" w:rsidP="00EF4AB2">
            <w:pPr>
              <w:contextualSpacing/>
              <w:jc w:val="both"/>
              <w:rPr>
                <w:iCs/>
                <w:color w:val="auto"/>
              </w:rPr>
            </w:pPr>
          </w:p>
        </w:tc>
        <w:tc>
          <w:tcPr>
            <w:tcW w:w="2977" w:type="dxa"/>
          </w:tcPr>
          <w:p w:rsidR="002E44C3" w:rsidRPr="00E52061" w:rsidRDefault="00D226BD" w:rsidP="00EF4AB2">
            <w:pPr>
              <w:contextualSpacing/>
              <w:cnfStyle w:val="000000100000"/>
              <w:rPr>
                <w:iCs/>
                <w:color w:val="auto"/>
              </w:rPr>
            </w:pPr>
            <w:r>
              <w:rPr>
                <w:iCs/>
                <w:color w:val="auto"/>
              </w:rPr>
              <w:t>Identificación y selección de Albergues Temporales.</w:t>
            </w:r>
          </w:p>
        </w:tc>
        <w:tc>
          <w:tcPr>
            <w:tcW w:w="2693"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3220" w:type="dxa"/>
            <w:vMerge/>
            <w:hideMark/>
          </w:tcPr>
          <w:p w:rsidR="002E44C3" w:rsidRPr="00E52061" w:rsidRDefault="002E44C3" w:rsidP="00EF4AB2">
            <w:pPr>
              <w:contextualSpacing/>
              <w:jc w:val="both"/>
              <w:cnfStyle w:val="000000100000"/>
              <w:rPr>
                <w:iCs/>
                <w:color w:val="auto"/>
              </w:rPr>
            </w:pPr>
          </w:p>
        </w:tc>
      </w:tr>
      <w:tr w:rsidR="00A9635C" w:rsidRPr="00E52061" w:rsidTr="00EF4AB2">
        <w:trPr>
          <w:trHeight w:val="330"/>
          <w:jc w:val="center"/>
        </w:trPr>
        <w:tc>
          <w:tcPr>
            <w:cnfStyle w:val="001000000000"/>
            <w:tcW w:w="1838" w:type="dxa"/>
            <w:vMerge w:val="restart"/>
            <w:noWrap/>
          </w:tcPr>
          <w:p w:rsidR="002E44C3" w:rsidRPr="00E52061" w:rsidRDefault="002E44C3" w:rsidP="00EF4AB2">
            <w:pPr>
              <w:contextualSpacing/>
              <w:rPr>
                <w:iCs/>
                <w:color w:val="auto"/>
              </w:rPr>
            </w:pPr>
          </w:p>
        </w:tc>
        <w:tc>
          <w:tcPr>
            <w:tcW w:w="2977" w:type="dxa"/>
          </w:tcPr>
          <w:p w:rsidR="002E44C3" w:rsidRPr="00E52061" w:rsidRDefault="00A9635C" w:rsidP="00A9635C">
            <w:pPr>
              <w:contextualSpacing/>
              <w:cnfStyle w:val="000000000000"/>
              <w:rPr>
                <w:iCs/>
                <w:color w:val="auto"/>
              </w:rPr>
            </w:pPr>
            <w:r>
              <w:rPr>
                <w:iCs/>
                <w:color w:val="auto"/>
              </w:rPr>
              <w:t>Principios sobre la administración y planificación de los  albergues temporales</w:t>
            </w:r>
          </w:p>
        </w:tc>
        <w:tc>
          <w:tcPr>
            <w:tcW w:w="2693"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3220" w:type="dxa"/>
            <w:vMerge/>
            <w:hideMark/>
          </w:tcPr>
          <w:p w:rsidR="002E44C3" w:rsidRPr="00E52061" w:rsidRDefault="002E44C3" w:rsidP="00EF4AB2">
            <w:pPr>
              <w:contextualSpacing/>
              <w:jc w:val="both"/>
              <w:cnfStyle w:val="000000000000"/>
              <w:rPr>
                <w:iCs/>
                <w:color w:val="auto"/>
              </w:rPr>
            </w:pPr>
          </w:p>
        </w:tc>
      </w:tr>
      <w:tr w:rsidR="00A9635C" w:rsidRPr="00E52061" w:rsidTr="00EF4AB2">
        <w:trPr>
          <w:cnfStyle w:val="000000100000"/>
          <w:trHeight w:val="330"/>
          <w:jc w:val="center"/>
        </w:trPr>
        <w:tc>
          <w:tcPr>
            <w:cnfStyle w:val="001000000000"/>
            <w:tcW w:w="1838" w:type="dxa"/>
            <w:vMerge/>
          </w:tcPr>
          <w:p w:rsidR="002E44C3" w:rsidRPr="00E52061" w:rsidRDefault="002E44C3" w:rsidP="00EF4AB2">
            <w:pPr>
              <w:contextualSpacing/>
              <w:jc w:val="both"/>
              <w:rPr>
                <w:iCs/>
                <w:color w:val="auto"/>
              </w:rPr>
            </w:pPr>
          </w:p>
        </w:tc>
        <w:tc>
          <w:tcPr>
            <w:tcW w:w="2977" w:type="dxa"/>
          </w:tcPr>
          <w:p w:rsidR="002E44C3" w:rsidRPr="00E52061" w:rsidRDefault="00A9635C" w:rsidP="00A9635C">
            <w:pPr>
              <w:contextualSpacing/>
              <w:cnfStyle w:val="000000100000"/>
              <w:rPr>
                <w:iCs/>
                <w:color w:val="auto"/>
              </w:rPr>
            </w:pPr>
            <w:r>
              <w:rPr>
                <w:iCs/>
                <w:color w:val="auto"/>
              </w:rPr>
              <w:t xml:space="preserve">Mecanismo de coordinación para la administración de los albergue temporales </w:t>
            </w:r>
          </w:p>
        </w:tc>
        <w:tc>
          <w:tcPr>
            <w:tcW w:w="2693"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3220" w:type="dxa"/>
            <w:vMerge/>
            <w:hideMark/>
          </w:tcPr>
          <w:p w:rsidR="002E44C3" w:rsidRPr="00E52061" w:rsidRDefault="002E44C3" w:rsidP="00EF4AB2">
            <w:pPr>
              <w:contextualSpacing/>
              <w:jc w:val="both"/>
              <w:cnfStyle w:val="000000100000"/>
              <w:rPr>
                <w:iCs/>
                <w:color w:val="auto"/>
              </w:rPr>
            </w:pPr>
          </w:p>
        </w:tc>
      </w:tr>
      <w:tr w:rsidR="00A9635C" w:rsidRPr="00E52061" w:rsidTr="00EF4AB2">
        <w:trPr>
          <w:trHeight w:val="381"/>
          <w:jc w:val="center"/>
        </w:trPr>
        <w:tc>
          <w:tcPr>
            <w:cnfStyle w:val="001000000000"/>
            <w:tcW w:w="1838" w:type="dxa"/>
            <w:vMerge/>
          </w:tcPr>
          <w:p w:rsidR="002E44C3" w:rsidRPr="00E52061" w:rsidRDefault="002E44C3" w:rsidP="00EF4AB2">
            <w:pPr>
              <w:contextualSpacing/>
              <w:jc w:val="both"/>
              <w:rPr>
                <w:iCs/>
                <w:color w:val="auto"/>
              </w:rPr>
            </w:pPr>
          </w:p>
        </w:tc>
        <w:tc>
          <w:tcPr>
            <w:tcW w:w="2977" w:type="dxa"/>
          </w:tcPr>
          <w:p w:rsidR="002E44C3" w:rsidRPr="00E52061" w:rsidRDefault="00A9635C" w:rsidP="00EF4AB2">
            <w:pPr>
              <w:contextualSpacing/>
              <w:cnfStyle w:val="000000000000"/>
              <w:rPr>
                <w:iCs/>
                <w:color w:val="auto"/>
              </w:rPr>
            </w:pPr>
            <w:r>
              <w:rPr>
                <w:iCs/>
                <w:color w:val="auto"/>
              </w:rPr>
              <w:t xml:space="preserve">Distribución para la instalación  y elaboración del organigrama  de los albergues temporales </w:t>
            </w:r>
          </w:p>
        </w:tc>
        <w:tc>
          <w:tcPr>
            <w:tcW w:w="2693"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3220" w:type="dxa"/>
            <w:vMerge/>
            <w:hideMark/>
          </w:tcPr>
          <w:p w:rsidR="002E44C3" w:rsidRPr="00E52061" w:rsidRDefault="002E44C3" w:rsidP="00EF4AB2">
            <w:pPr>
              <w:contextualSpacing/>
              <w:jc w:val="both"/>
              <w:cnfStyle w:val="000000000000"/>
              <w:rPr>
                <w:iCs/>
                <w:color w:val="auto"/>
              </w:rPr>
            </w:pPr>
          </w:p>
        </w:tc>
      </w:tr>
      <w:tr w:rsidR="00A9635C" w:rsidRPr="00E52061" w:rsidTr="00EF4AB2">
        <w:trPr>
          <w:cnfStyle w:val="000000100000"/>
          <w:trHeight w:val="607"/>
          <w:jc w:val="center"/>
        </w:trPr>
        <w:tc>
          <w:tcPr>
            <w:cnfStyle w:val="001000000000"/>
            <w:tcW w:w="1838" w:type="dxa"/>
            <w:vMerge w:val="restart"/>
          </w:tcPr>
          <w:p w:rsidR="002E44C3" w:rsidRPr="00E52061" w:rsidRDefault="002E44C3" w:rsidP="00EF4AB2">
            <w:pPr>
              <w:contextualSpacing/>
              <w:rPr>
                <w:iCs/>
                <w:color w:val="auto"/>
              </w:rPr>
            </w:pPr>
          </w:p>
        </w:tc>
        <w:tc>
          <w:tcPr>
            <w:tcW w:w="2977" w:type="dxa"/>
          </w:tcPr>
          <w:p w:rsidR="002E44C3" w:rsidRPr="00E52061" w:rsidRDefault="00A9635C" w:rsidP="00EF4AB2">
            <w:pPr>
              <w:contextualSpacing/>
              <w:cnfStyle w:val="000000100000"/>
              <w:rPr>
                <w:iCs/>
                <w:color w:val="auto"/>
              </w:rPr>
            </w:pPr>
            <w:r>
              <w:rPr>
                <w:iCs/>
                <w:color w:val="auto"/>
              </w:rPr>
              <w:t>Normas de convivencia  en el Albergue Temporal</w:t>
            </w:r>
          </w:p>
        </w:tc>
        <w:tc>
          <w:tcPr>
            <w:tcW w:w="2693"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2410" w:type="dxa"/>
            <w:vMerge/>
            <w:hideMark/>
          </w:tcPr>
          <w:p w:rsidR="002E44C3" w:rsidRPr="00E52061" w:rsidRDefault="002E44C3" w:rsidP="00EF4AB2">
            <w:pPr>
              <w:contextualSpacing/>
              <w:jc w:val="both"/>
              <w:cnfStyle w:val="000000100000"/>
              <w:rPr>
                <w:iCs/>
                <w:color w:val="auto"/>
              </w:rPr>
            </w:pPr>
          </w:p>
        </w:tc>
        <w:tc>
          <w:tcPr>
            <w:tcW w:w="3220" w:type="dxa"/>
            <w:vMerge/>
            <w:hideMark/>
          </w:tcPr>
          <w:p w:rsidR="002E44C3" w:rsidRPr="00E52061" w:rsidRDefault="002E44C3" w:rsidP="00EF4AB2">
            <w:pPr>
              <w:contextualSpacing/>
              <w:jc w:val="both"/>
              <w:cnfStyle w:val="000000100000"/>
              <w:rPr>
                <w:iCs/>
                <w:color w:val="auto"/>
              </w:rPr>
            </w:pPr>
          </w:p>
        </w:tc>
      </w:tr>
      <w:tr w:rsidR="00A9635C" w:rsidRPr="00E52061" w:rsidTr="00EF4AB2">
        <w:trPr>
          <w:trHeight w:val="330"/>
          <w:jc w:val="center"/>
        </w:trPr>
        <w:tc>
          <w:tcPr>
            <w:cnfStyle w:val="001000000000"/>
            <w:tcW w:w="1838" w:type="dxa"/>
            <w:vMerge/>
          </w:tcPr>
          <w:p w:rsidR="002E44C3" w:rsidRPr="00E52061" w:rsidRDefault="002E44C3" w:rsidP="00EF4AB2">
            <w:pPr>
              <w:contextualSpacing/>
              <w:jc w:val="both"/>
              <w:rPr>
                <w:iCs/>
                <w:color w:val="auto"/>
              </w:rPr>
            </w:pPr>
          </w:p>
        </w:tc>
        <w:tc>
          <w:tcPr>
            <w:tcW w:w="2977" w:type="dxa"/>
          </w:tcPr>
          <w:p w:rsidR="002E44C3" w:rsidRPr="00E52061" w:rsidRDefault="00A9635C" w:rsidP="00EF4AB2">
            <w:pPr>
              <w:contextualSpacing/>
              <w:cnfStyle w:val="000000000000"/>
              <w:rPr>
                <w:iCs/>
                <w:color w:val="auto"/>
              </w:rPr>
            </w:pPr>
            <w:r>
              <w:rPr>
                <w:iCs/>
                <w:color w:val="auto"/>
              </w:rPr>
              <w:t>Procedimientos  en la instalación de los albergue stemporales</w:t>
            </w:r>
          </w:p>
        </w:tc>
        <w:tc>
          <w:tcPr>
            <w:tcW w:w="2693"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2410" w:type="dxa"/>
            <w:vMerge/>
            <w:hideMark/>
          </w:tcPr>
          <w:p w:rsidR="002E44C3" w:rsidRPr="00E52061" w:rsidRDefault="002E44C3" w:rsidP="00EF4AB2">
            <w:pPr>
              <w:contextualSpacing/>
              <w:jc w:val="both"/>
              <w:cnfStyle w:val="000000000000"/>
              <w:rPr>
                <w:iCs/>
                <w:color w:val="auto"/>
              </w:rPr>
            </w:pPr>
          </w:p>
        </w:tc>
        <w:tc>
          <w:tcPr>
            <w:tcW w:w="3220" w:type="dxa"/>
            <w:vMerge/>
            <w:hideMark/>
          </w:tcPr>
          <w:p w:rsidR="002E44C3" w:rsidRPr="00E52061" w:rsidRDefault="002E44C3" w:rsidP="00EF4AB2">
            <w:pPr>
              <w:contextualSpacing/>
              <w:jc w:val="both"/>
              <w:cnfStyle w:val="000000000000"/>
              <w:rPr>
                <w:iCs/>
                <w:color w:val="auto"/>
              </w:rPr>
            </w:pPr>
          </w:p>
        </w:tc>
      </w:tr>
    </w:tbl>
    <w:p w:rsidR="002E44C3" w:rsidRPr="00E41363" w:rsidRDefault="002E44C3" w:rsidP="002E44C3">
      <w:pPr>
        <w:contextualSpacing/>
        <w:jc w:val="both"/>
        <w:rPr>
          <w:b/>
          <w:i/>
          <w:u w:val="single"/>
        </w:rPr>
      </w:pPr>
    </w:p>
    <w:p w:rsidR="002E44C3" w:rsidRDefault="002E44C3" w:rsidP="00E41363">
      <w:pPr>
        <w:contextualSpacing/>
        <w:jc w:val="both"/>
        <w:rPr>
          <w:b/>
          <w:i/>
          <w:u w:val="single"/>
        </w:rPr>
      </w:pPr>
    </w:p>
    <w:p w:rsidR="002E44C3" w:rsidRPr="00E41363" w:rsidRDefault="002E44C3" w:rsidP="002E44C3">
      <w:pPr>
        <w:numPr>
          <w:ilvl w:val="0"/>
          <w:numId w:val="1"/>
        </w:numPr>
        <w:contextualSpacing/>
        <w:jc w:val="both"/>
        <w:rPr>
          <w:b/>
          <w:sz w:val="24"/>
          <w:szCs w:val="24"/>
          <w:u w:val="single"/>
        </w:rPr>
      </w:pPr>
      <w:r w:rsidRPr="00E41363">
        <w:rPr>
          <w:b/>
          <w:sz w:val="24"/>
          <w:szCs w:val="24"/>
          <w:u w:val="single"/>
        </w:rPr>
        <w:t>Simulacros y Simulaciones</w:t>
      </w:r>
    </w:p>
    <w:p w:rsidR="002E44C3" w:rsidRPr="00E41363" w:rsidRDefault="002E44C3" w:rsidP="002E44C3">
      <w:pPr>
        <w:contextualSpacing/>
        <w:jc w:val="both"/>
        <w:rPr>
          <w:b/>
          <w:i/>
          <w:u w:val="single"/>
        </w:rPr>
      </w:pPr>
    </w:p>
    <w:tbl>
      <w:tblPr>
        <w:tblStyle w:val="Tabladecuadrcula6concolores-nfasis11"/>
        <w:tblW w:w="15548" w:type="dxa"/>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tblPr>
      <w:tblGrid>
        <w:gridCol w:w="1838"/>
        <w:gridCol w:w="2977"/>
        <w:gridCol w:w="2693"/>
        <w:gridCol w:w="2410"/>
        <w:gridCol w:w="2410"/>
        <w:gridCol w:w="3220"/>
      </w:tblGrid>
      <w:tr w:rsidR="002E44C3" w:rsidRPr="002E44C3" w:rsidTr="002E44C3">
        <w:trPr>
          <w:cnfStyle w:val="100000000000"/>
          <w:trHeight w:val="330"/>
          <w:jc w:val="center"/>
        </w:trPr>
        <w:tc>
          <w:tcPr>
            <w:cnfStyle w:val="001000000000"/>
            <w:tcW w:w="15548" w:type="dxa"/>
            <w:gridSpan w:val="6"/>
            <w:noWrap/>
            <w:vAlign w:val="center"/>
            <w:hideMark/>
          </w:tcPr>
          <w:p w:rsidR="002E44C3" w:rsidRPr="002E44C3" w:rsidRDefault="002E44C3" w:rsidP="00EF4AB2">
            <w:pPr>
              <w:contextualSpacing/>
              <w:jc w:val="both"/>
              <w:rPr>
                <w:b w:val="0"/>
                <w:iCs/>
                <w:color w:val="auto"/>
              </w:rPr>
            </w:pPr>
            <w:r w:rsidRPr="002E44C3">
              <w:rPr>
                <w:i/>
                <w:iCs/>
                <w:color w:val="auto"/>
                <w:u w:val="single"/>
              </w:rPr>
              <w:t>Objetivo General:</w:t>
            </w:r>
            <w:r w:rsidRPr="002E44C3">
              <w:rPr>
                <w:b w:val="0"/>
                <w:iCs/>
                <w:color w:val="auto"/>
              </w:rPr>
              <w:t xml:space="preserve"> Que los integrantes del Grupo de Trabajo en GRD, Plataforma de Defensa Civil  e integrantes del COEL conozcan sus funciones dentro de cada una de sus grupos y comisiones</w:t>
            </w:r>
          </w:p>
        </w:tc>
      </w:tr>
      <w:tr w:rsidR="002E44C3" w:rsidRPr="002E44C3" w:rsidTr="002E44C3">
        <w:trPr>
          <w:cnfStyle w:val="000000100000"/>
          <w:trHeight w:val="330"/>
          <w:jc w:val="center"/>
        </w:trPr>
        <w:tc>
          <w:tcPr>
            <w:cnfStyle w:val="001000000000"/>
            <w:tcW w:w="15548" w:type="dxa"/>
            <w:gridSpan w:val="6"/>
            <w:noWrap/>
            <w:vAlign w:val="center"/>
            <w:hideMark/>
          </w:tcPr>
          <w:p w:rsidR="002E44C3" w:rsidRPr="002E44C3" w:rsidRDefault="002E44C3" w:rsidP="00EF4AB2">
            <w:pPr>
              <w:jc w:val="both"/>
              <w:rPr>
                <w:b w:val="0"/>
                <w:i/>
                <w:iCs/>
                <w:color w:val="auto"/>
                <w:u w:val="single"/>
              </w:rPr>
            </w:pPr>
            <w:r w:rsidRPr="002E44C3">
              <w:rPr>
                <w:i/>
                <w:iCs/>
                <w:color w:val="auto"/>
                <w:u w:val="single"/>
              </w:rPr>
              <w:t>Objetivos Específicos</w:t>
            </w:r>
            <w:r w:rsidRPr="002E44C3">
              <w:rPr>
                <w:b w:val="0"/>
                <w:i/>
                <w:iCs/>
                <w:color w:val="auto"/>
                <w:u w:val="single"/>
              </w:rPr>
              <w:t xml:space="preserve">: </w:t>
            </w:r>
          </w:p>
          <w:p w:rsidR="002E44C3" w:rsidRPr="002E44C3" w:rsidRDefault="002E44C3" w:rsidP="00CC3989">
            <w:pPr>
              <w:numPr>
                <w:ilvl w:val="0"/>
                <w:numId w:val="3"/>
              </w:numPr>
              <w:contextualSpacing/>
              <w:jc w:val="both"/>
              <w:rPr>
                <w:b w:val="0"/>
                <w:iCs/>
                <w:color w:val="auto"/>
              </w:rPr>
            </w:pPr>
            <w:r w:rsidRPr="002E44C3">
              <w:rPr>
                <w:b w:val="0"/>
                <w:iCs/>
                <w:color w:val="auto"/>
              </w:rPr>
              <w:t>Que el Grupo de Trabajo en GRD</w:t>
            </w:r>
            <w:r w:rsidR="004B52AC">
              <w:rPr>
                <w:b w:val="0"/>
                <w:iCs/>
                <w:color w:val="auto"/>
              </w:rPr>
              <w:t xml:space="preserve"> </w:t>
            </w:r>
            <w:r w:rsidRPr="002E44C3">
              <w:rPr>
                <w:b w:val="0"/>
                <w:iCs/>
                <w:color w:val="auto"/>
              </w:rPr>
              <w:t>conozca sus funciones para la toma de decisiones adecuadas.</w:t>
            </w:r>
          </w:p>
          <w:p w:rsidR="002E44C3" w:rsidRPr="002E44C3" w:rsidRDefault="002E44C3" w:rsidP="00CC3989">
            <w:pPr>
              <w:numPr>
                <w:ilvl w:val="0"/>
                <w:numId w:val="3"/>
              </w:numPr>
              <w:contextualSpacing/>
              <w:jc w:val="both"/>
              <w:rPr>
                <w:iCs/>
                <w:color w:val="auto"/>
              </w:rPr>
            </w:pPr>
            <w:r w:rsidRPr="002E44C3">
              <w:rPr>
                <w:b w:val="0"/>
                <w:iCs/>
                <w:color w:val="auto"/>
              </w:rPr>
              <w:t xml:space="preserve">Que la Plataforma de Defensa </w:t>
            </w:r>
            <w:r w:rsidR="00785F6C" w:rsidRPr="002E44C3">
              <w:rPr>
                <w:b w:val="0"/>
                <w:iCs/>
                <w:color w:val="auto"/>
              </w:rPr>
              <w:t>Civil conozca</w:t>
            </w:r>
            <w:r w:rsidRPr="002E44C3">
              <w:rPr>
                <w:b w:val="0"/>
                <w:iCs/>
                <w:color w:val="auto"/>
              </w:rPr>
              <w:t xml:space="preserve"> sus funciones y facilite el proceso de consolidación de información para la toma de decisiones.</w:t>
            </w:r>
          </w:p>
          <w:p w:rsidR="002E44C3" w:rsidRPr="002E44C3" w:rsidRDefault="002E44C3" w:rsidP="00CC3989">
            <w:pPr>
              <w:numPr>
                <w:ilvl w:val="0"/>
                <w:numId w:val="3"/>
              </w:numPr>
              <w:contextualSpacing/>
              <w:jc w:val="both"/>
              <w:rPr>
                <w:iCs/>
                <w:color w:val="auto"/>
              </w:rPr>
            </w:pPr>
            <w:r w:rsidRPr="002E44C3">
              <w:rPr>
                <w:b w:val="0"/>
                <w:iCs/>
                <w:color w:val="auto"/>
              </w:rPr>
              <w:t>Que los integrantes del Centro de Operaciones de Emergencia  conozcan sus funciones y faciliten a través de sus módulos la información para la toma de decisiones.</w:t>
            </w:r>
          </w:p>
        </w:tc>
      </w:tr>
      <w:tr w:rsidR="002E44C3" w:rsidRPr="002E44C3" w:rsidTr="002E44C3">
        <w:trPr>
          <w:trHeight w:val="630"/>
          <w:jc w:val="center"/>
        </w:trPr>
        <w:tc>
          <w:tcPr>
            <w:cnfStyle w:val="001000000000"/>
            <w:tcW w:w="1838" w:type="dxa"/>
            <w:noWrap/>
            <w:vAlign w:val="center"/>
            <w:hideMark/>
          </w:tcPr>
          <w:p w:rsidR="002E44C3" w:rsidRPr="002E44C3" w:rsidRDefault="002E44C3" w:rsidP="002E44C3">
            <w:pPr>
              <w:contextualSpacing/>
              <w:jc w:val="center"/>
              <w:rPr>
                <w:i/>
                <w:iCs/>
                <w:color w:val="auto"/>
                <w:u w:val="single"/>
              </w:rPr>
            </w:pPr>
            <w:r w:rsidRPr="002E44C3">
              <w:rPr>
                <w:i/>
                <w:iCs/>
                <w:color w:val="auto"/>
                <w:u w:val="single"/>
              </w:rPr>
              <w:t>TEMAS</w:t>
            </w:r>
          </w:p>
        </w:tc>
        <w:tc>
          <w:tcPr>
            <w:tcW w:w="2977"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SUB TEMAS</w:t>
            </w:r>
          </w:p>
        </w:tc>
        <w:tc>
          <w:tcPr>
            <w:tcW w:w="2693"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METODOLOGIA</w:t>
            </w:r>
          </w:p>
        </w:tc>
        <w:tc>
          <w:tcPr>
            <w:tcW w:w="241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PARTICIPANTES</w:t>
            </w:r>
          </w:p>
        </w:tc>
        <w:tc>
          <w:tcPr>
            <w:tcW w:w="241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DURACION DEL TALLER</w:t>
            </w:r>
          </w:p>
        </w:tc>
        <w:tc>
          <w:tcPr>
            <w:tcW w:w="3220" w:type="dxa"/>
            <w:noWrap/>
            <w:vAlign w:val="center"/>
            <w:hideMark/>
          </w:tcPr>
          <w:p w:rsidR="002E44C3" w:rsidRPr="002E44C3" w:rsidRDefault="002E44C3" w:rsidP="002E44C3">
            <w:pPr>
              <w:contextualSpacing/>
              <w:jc w:val="center"/>
              <w:cnfStyle w:val="000000000000"/>
              <w:rPr>
                <w:b/>
                <w:bCs/>
                <w:i/>
                <w:iCs/>
                <w:color w:val="auto"/>
                <w:u w:val="single"/>
              </w:rPr>
            </w:pPr>
            <w:r w:rsidRPr="002E44C3">
              <w:rPr>
                <w:b/>
                <w:bCs/>
                <w:i/>
                <w:iCs/>
                <w:color w:val="auto"/>
                <w:u w:val="single"/>
              </w:rPr>
              <w:t>EQUIPOS Y MATERIALES</w:t>
            </w:r>
          </w:p>
        </w:tc>
      </w:tr>
      <w:tr w:rsidR="002E44C3" w:rsidRPr="002E44C3" w:rsidTr="002E44C3">
        <w:trPr>
          <w:cnfStyle w:val="000000100000"/>
          <w:trHeight w:val="630"/>
          <w:jc w:val="center"/>
        </w:trPr>
        <w:tc>
          <w:tcPr>
            <w:cnfStyle w:val="001000000000"/>
            <w:tcW w:w="1838" w:type="dxa"/>
            <w:vAlign w:val="center"/>
          </w:tcPr>
          <w:p w:rsidR="002E44C3" w:rsidRPr="002E44C3" w:rsidRDefault="002E44C3" w:rsidP="00EF4AB2">
            <w:pPr>
              <w:contextualSpacing/>
              <w:rPr>
                <w:b w:val="0"/>
                <w:iCs/>
                <w:color w:val="auto"/>
              </w:rPr>
            </w:pPr>
            <w:r w:rsidRPr="002E44C3">
              <w:rPr>
                <w:b w:val="0"/>
                <w:iCs/>
                <w:color w:val="auto"/>
              </w:rPr>
              <w:lastRenderedPageBreak/>
              <w:t>Simulaciones</w:t>
            </w:r>
          </w:p>
        </w:tc>
        <w:tc>
          <w:tcPr>
            <w:tcW w:w="2977" w:type="dxa"/>
            <w:vAlign w:val="center"/>
          </w:tcPr>
          <w:p w:rsidR="002E44C3" w:rsidRPr="002E44C3" w:rsidRDefault="002E44C3" w:rsidP="00EF4AB2">
            <w:pPr>
              <w:contextualSpacing/>
              <w:cnfStyle w:val="000000100000"/>
              <w:rPr>
                <w:iCs/>
                <w:color w:val="auto"/>
              </w:rPr>
            </w:pPr>
            <w:r w:rsidRPr="002E44C3">
              <w:rPr>
                <w:iCs/>
                <w:color w:val="auto"/>
              </w:rPr>
              <w:t xml:space="preserve">Simulaciones  a nivel del centro de operaciones  con participación del Grupo de Trabajo en GRD y la Plataforma de Defensa Civil </w:t>
            </w:r>
          </w:p>
        </w:tc>
        <w:tc>
          <w:tcPr>
            <w:tcW w:w="2693" w:type="dxa"/>
            <w:vMerge w:val="restart"/>
            <w:vAlign w:val="center"/>
            <w:hideMark/>
          </w:tcPr>
          <w:p w:rsidR="002E44C3" w:rsidRPr="002E44C3" w:rsidRDefault="002E44C3" w:rsidP="00EF4AB2">
            <w:pPr>
              <w:contextualSpacing/>
              <w:jc w:val="both"/>
              <w:cnfStyle w:val="000000100000"/>
              <w:rPr>
                <w:b/>
                <w:bCs/>
                <w:iCs/>
                <w:color w:val="auto"/>
              </w:rPr>
            </w:pPr>
            <w:r w:rsidRPr="002E44C3">
              <w:rPr>
                <w:b/>
                <w:bCs/>
                <w:iCs/>
                <w:color w:val="auto"/>
              </w:rPr>
              <w:t>Participativa:</w:t>
            </w:r>
          </w:p>
          <w:p w:rsidR="002E44C3" w:rsidRPr="002E44C3" w:rsidRDefault="002E44C3" w:rsidP="00EF4AB2">
            <w:pPr>
              <w:contextualSpacing/>
              <w:jc w:val="both"/>
              <w:cnfStyle w:val="000000100000"/>
              <w:rPr>
                <w:bCs/>
                <w:iCs/>
                <w:color w:val="auto"/>
              </w:rPr>
            </w:pPr>
            <w:r w:rsidRPr="002E44C3">
              <w:rPr>
                <w:bCs/>
                <w:iCs/>
                <w:color w:val="auto"/>
              </w:rPr>
              <w:t>Todos los participantes simularan a través del ejercicio del simulacro las funciones  que tiene a su cargo en cada comisión (Trabajo 100% practico)</w:t>
            </w:r>
          </w:p>
        </w:tc>
        <w:tc>
          <w:tcPr>
            <w:tcW w:w="2410" w:type="dxa"/>
            <w:vMerge w:val="restart"/>
            <w:vAlign w:val="center"/>
            <w:hideMark/>
          </w:tcPr>
          <w:p w:rsidR="002E44C3" w:rsidRPr="002E44C3" w:rsidRDefault="002E44C3" w:rsidP="00EF4AB2">
            <w:pPr>
              <w:contextualSpacing/>
              <w:jc w:val="both"/>
              <w:cnfStyle w:val="000000100000"/>
              <w:rPr>
                <w:iCs/>
                <w:color w:val="auto"/>
              </w:rPr>
            </w:pPr>
            <w:r w:rsidRPr="002E44C3">
              <w:rPr>
                <w:bCs/>
                <w:iCs/>
                <w:color w:val="auto"/>
              </w:rPr>
              <w:t xml:space="preserve">Integrantes del Grupo </w:t>
            </w:r>
            <w:r w:rsidR="00785F6C" w:rsidRPr="002E44C3">
              <w:rPr>
                <w:bCs/>
                <w:iCs/>
                <w:color w:val="auto"/>
              </w:rPr>
              <w:t>de Trabajo</w:t>
            </w:r>
            <w:r w:rsidRPr="002E44C3">
              <w:rPr>
                <w:bCs/>
                <w:iCs/>
                <w:color w:val="auto"/>
              </w:rPr>
              <w:t xml:space="preserve"> en GRD, Plataforma de Defensa </w:t>
            </w:r>
            <w:r w:rsidR="00785F6C" w:rsidRPr="002E44C3">
              <w:rPr>
                <w:bCs/>
                <w:iCs/>
                <w:color w:val="auto"/>
              </w:rPr>
              <w:t>Civil y</w:t>
            </w:r>
            <w:r w:rsidRPr="002E44C3">
              <w:rPr>
                <w:bCs/>
                <w:iCs/>
                <w:color w:val="auto"/>
              </w:rPr>
              <w:t xml:space="preserve"> el Centro de </w:t>
            </w:r>
            <w:r w:rsidR="00785F6C" w:rsidRPr="002E44C3">
              <w:rPr>
                <w:bCs/>
                <w:iCs/>
                <w:color w:val="auto"/>
              </w:rPr>
              <w:t>Operaciones de</w:t>
            </w:r>
            <w:r w:rsidRPr="002E44C3">
              <w:rPr>
                <w:bCs/>
                <w:iCs/>
                <w:color w:val="auto"/>
              </w:rPr>
              <w:t xml:space="preserve"> la Municipalidad Distrital de Independencia.</w:t>
            </w:r>
          </w:p>
          <w:p w:rsidR="002E44C3" w:rsidRPr="002E44C3" w:rsidRDefault="002E44C3" w:rsidP="00EF4AB2">
            <w:pPr>
              <w:contextualSpacing/>
              <w:jc w:val="both"/>
              <w:cnfStyle w:val="000000100000"/>
              <w:rPr>
                <w:iCs/>
                <w:color w:val="auto"/>
              </w:rPr>
            </w:pPr>
          </w:p>
          <w:p w:rsidR="002E44C3" w:rsidRPr="002E44C3" w:rsidRDefault="002E44C3" w:rsidP="00EF4AB2">
            <w:pPr>
              <w:contextualSpacing/>
              <w:jc w:val="both"/>
              <w:cnfStyle w:val="000000100000"/>
              <w:rPr>
                <w:iCs/>
                <w:color w:val="auto"/>
              </w:rPr>
            </w:pPr>
          </w:p>
        </w:tc>
        <w:tc>
          <w:tcPr>
            <w:tcW w:w="2410" w:type="dxa"/>
            <w:vMerge w:val="restart"/>
            <w:vAlign w:val="center"/>
            <w:hideMark/>
          </w:tcPr>
          <w:p w:rsidR="002E44C3" w:rsidRPr="002E44C3" w:rsidRDefault="002E44C3" w:rsidP="00EF4AB2">
            <w:pPr>
              <w:contextualSpacing/>
              <w:cnfStyle w:val="000000100000"/>
              <w:rPr>
                <w:iCs/>
                <w:color w:val="auto"/>
              </w:rPr>
            </w:pPr>
            <w:r w:rsidRPr="002E44C3">
              <w:rPr>
                <w:iCs/>
                <w:color w:val="auto"/>
              </w:rPr>
              <w:t>Las simulaciones tendrán una duración aproximada de 4 horas</w:t>
            </w:r>
          </w:p>
          <w:p w:rsidR="002E44C3" w:rsidRPr="002E44C3" w:rsidRDefault="00785F6C" w:rsidP="00EF4AB2">
            <w:pPr>
              <w:contextualSpacing/>
              <w:cnfStyle w:val="000000100000"/>
              <w:rPr>
                <w:iCs/>
                <w:color w:val="auto"/>
              </w:rPr>
            </w:pPr>
            <w:r w:rsidRPr="002E44C3">
              <w:rPr>
                <w:iCs/>
                <w:color w:val="auto"/>
              </w:rPr>
              <w:t>El simulacro tendrá</w:t>
            </w:r>
            <w:r w:rsidR="004B52AC">
              <w:rPr>
                <w:iCs/>
                <w:color w:val="auto"/>
              </w:rPr>
              <w:t xml:space="preserve"> </w:t>
            </w:r>
            <w:r w:rsidRPr="002E44C3">
              <w:rPr>
                <w:iCs/>
                <w:color w:val="auto"/>
              </w:rPr>
              <w:t>una duración</w:t>
            </w:r>
            <w:r w:rsidR="002E44C3" w:rsidRPr="002E44C3">
              <w:rPr>
                <w:iCs/>
                <w:color w:val="auto"/>
              </w:rPr>
              <w:t xml:space="preserve"> de aproximadamente 2 Horas. </w:t>
            </w:r>
          </w:p>
        </w:tc>
        <w:tc>
          <w:tcPr>
            <w:tcW w:w="3220" w:type="dxa"/>
            <w:vMerge w:val="restart"/>
            <w:vAlign w:val="center"/>
            <w:hideMark/>
          </w:tcPr>
          <w:p w:rsidR="002E44C3" w:rsidRPr="002E44C3" w:rsidRDefault="002E44C3" w:rsidP="00EF4AB2">
            <w:pPr>
              <w:contextualSpacing/>
              <w:cnfStyle w:val="000000100000"/>
              <w:rPr>
                <w:iCs/>
                <w:color w:val="auto"/>
              </w:rPr>
            </w:pPr>
            <w:r w:rsidRPr="002E44C3">
              <w:rPr>
                <w:iCs/>
                <w:color w:val="auto"/>
              </w:rPr>
              <w:t>Equipos</w:t>
            </w:r>
            <w:r w:rsidRPr="002E44C3">
              <w:rPr>
                <w:iCs/>
                <w:color w:val="auto"/>
              </w:rPr>
              <w:br/>
              <w:t>- Proyector multimedia</w:t>
            </w:r>
            <w:r w:rsidRPr="002E44C3">
              <w:rPr>
                <w:iCs/>
                <w:color w:val="auto"/>
              </w:rPr>
              <w:br/>
              <w:t>-  08 equipos de cómputo y 01 Laptop</w:t>
            </w:r>
            <w:r w:rsidRPr="002E44C3">
              <w:rPr>
                <w:iCs/>
                <w:color w:val="auto"/>
              </w:rPr>
              <w:br/>
              <w:t>-  Parlantes de audio</w:t>
            </w:r>
            <w:r w:rsidRPr="002E44C3">
              <w:rPr>
                <w:iCs/>
                <w:color w:val="auto"/>
              </w:rPr>
              <w:br/>
            </w:r>
            <w:r w:rsidRPr="002E44C3">
              <w:rPr>
                <w:iCs/>
                <w:color w:val="auto"/>
              </w:rPr>
              <w:br/>
              <w:t>Materiales:</w:t>
            </w:r>
            <w:r w:rsidRPr="002E44C3">
              <w:rPr>
                <w:iCs/>
                <w:color w:val="auto"/>
              </w:rPr>
              <w:br/>
              <w:t>- Fichas de Evaluación</w:t>
            </w:r>
          </w:p>
          <w:p w:rsidR="002E44C3" w:rsidRPr="002E44C3" w:rsidRDefault="002E44C3" w:rsidP="00CC3989">
            <w:pPr>
              <w:numPr>
                <w:ilvl w:val="0"/>
                <w:numId w:val="4"/>
              </w:numPr>
              <w:contextualSpacing/>
              <w:cnfStyle w:val="000000100000"/>
              <w:rPr>
                <w:iCs/>
                <w:color w:val="auto"/>
              </w:rPr>
            </w:pPr>
            <w:r w:rsidRPr="002E44C3">
              <w:rPr>
                <w:iCs/>
                <w:color w:val="auto"/>
              </w:rPr>
              <w:t xml:space="preserve">Mapas </w:t>
            </w:r>
          </w:p>
          <w:p w:rsidR="002E44C3" w:rsidRPr="002E44C3" w:rsidRDefault="002E44C3" w:rsidP="00CC3989">
            <w:pPr>
              <w:numPr>
                <w:ilvl w:val="0"/>
                <w:numId w:val="4"/>
              </w:numPr>
              <w:contextualSpacing/>
              <w:cnfStyle w:val="000000100000"/>
              <w:rPr>
                <w:iCs/>
                <w:color w:val="auto"/>
              </w:rPr>
            </w:pPr>
            <w:r w:rsidRPr="002E44C3">
              <w:rPr>
                <w:iCs/>
                <w:color w:val="auto"/>
              </w:rPr>
              <w:t>Refrigerios</w:t>
            </w:r>
          </w:p>
          <w:p w:rsidR="002E44C3" w:rsidRPr="002E44C3" w:rsidRDefault="002E44C3" w:rsidP="00CC3989">
            <w:pPr>
              <w:numPr>
                <w:ilvl w:val="0"/>
                <w:numId w:val="4"/>
              </w:numPr>
              <w:contextualSpacing/>
              <w:cnfStyle w:val="000000100000"/>
              <w:rPr>
                <w:iCs/>
                <w:color w:val="auto"/>
              </w:rPr>
            </w:pPr>
            <w:r w:rsidRPr="002E44C3">
              <w:rPr>
                <w:iCs/>
                <w:color w:val="auto"/>
              </w:rPr>
              <w:t>Carpetas de trabajo</w:t>
            </w:r>
          </w:p>
          <w:p w:rsidR="002E44C3" w:rsidRPr="002E44C3" w:rsidRDefault="002E44C3" w:rsidP="00EF4AB2">
            <w:pPr>
              <w:contextualSpacing/>
              <w:cnfStyle w:val="000000100000"/>
              <w:rPr>
                <w:iCs/>
                <w:color w:val="auto"/>
              </w:rPr>
            </w:pPr>
          </w:p>
        </w:tc>
      </w:tr>
      <w:tr w:rsidR="002E44C3" w:rsidRPr="002E44C3" w:rsidTr="002E44C3">
        <w:trPr>
          <w:trHeight w:val="330"/>
          <w:jc w:val="center"/>
        </w:trPr>
        <w:tc>
          <w:tcPr>
            <w:cnfStyle w:val="001000000000"/>
            <w:tcW w:w="1838" w:type="dxa"/>
            <w:vMerge w:val="restart"/>
            <w:noWrap/>
            <w:vAlign w:val="center"/>
          </w:tcPr>
          <w:p w:rsidR="002E44C3" w:rsidRPr="002E44C3" w:rsidRDefault="002E44C3" w:rsidP="00EF4AB2">
            <w:pPr>
              <w:contextualSpacing/>
              <w:rPr>
                <w:b w:val="0"/>
                <w:iCs/>
                <w:color w:val="auto"/>
              </w:rPr>
            </w:pPr>
            <w:r w:rsidRPr="002E44C3">
              <w:rPr>
                <w:b w:val="0"/>
                <w:iCs/>
                <w:color w:val="auto"/>
              </w:rPr>
              <w:t>Simulacros</w:t>
            </w:r>
          </w:p>
        </w:tc>
        <w:tc>
          <w:tcPr>
            <w:tcW w:w="2977" w:type="dxa"/>
            <w:vAlign w:val="center"/>
          </w:tcPr>
          <w:p w:rsidR="002E44C3" w:rsidRPr="002E44C3" w:rsidRDefault="002E44C3" w:rsidP="00EF4AB2">
            <w:pPr>
              <w:contextualSpacing/>
              <w:cnfStyle w:val="000000000000"/>
              <w:rPr>
                <w:iCs/>
                <w:color w:val="auto"/>
              </w:rPr>
            </w:pPr>
            <w:r w:rsidRPr="002E44C3">
              <w:rPr>
                <w:iCs/>
                <w:color w:val="auto"/>
              </w:rPr>
              <w:t>Simulacro por sismos</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r w:rsidR="002E44C3" w:rsidRPr="002E44C3" w:rsidTr="002E44C3">
        <w:trPr>
          <w:cnfStyle w:val="000000100000"/>
          <w:trHeight w:val="330"/>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100000"/>
              <w:rPr>
                <w:iCs/>
                <w:color w:val="auto"/>
              </w:rPr>
            </w:pPr>
            <w:r w:rsidRPr="002E44C3">
              <w:rPr>
                <w:iCs/>
                <w:color w:val="auto"/>
              </w:rPr>
              <w:t>Simulacro por Lluvias  intensas</w:t>
            </w:r>
          </w:p>
        </w:tc>
        <w:tc>
          <w:tcPr>
            <w:tcW w:w="2693"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2410" w:type="dxa"/>
            <w:vMerge/>
            <w:vAlign w:val="center"/>
            <w:hideMark/>
          </w:tcPr>
          <w:p w:rsidR="002E44C3" w:rsidRPr="002E44C3" w:rsidRDefault="002E44C3" w:rsidP="00EF4AB2">
            <w:pPr>
              <w:contextualSpacing/>
              <w:jc w:val="both"/>
              <w:cnfStyle w:val="000000100000"/>
              <w:rPr>
                <w:iCs/>
                <w:color w:val="auto"/>
              </w:rPr>
            </w:pPr>
          </w:p>
        </w:tc>
        <w:tc>
          <w:tcPr>
            <w:tcW w:w="3220" w:type="dxa"/>
            <w:vMerge/>
            <w:vAlign w:val="center"/>
            <w:hideMark/>
          </w:tcPr>
          <w:p w:rsidR="002E44C3" w:rsidRPr="002E44C3" w:rsidRDefault="002E44C3" w:rsidP="00EF4AB2">
            <w:pPr>
              <w:contextualSpacing/>
              <w:jc w:val="both"/>
              <w:cnfStyle w:val="000000100000"/>
              <w:rPr>
                <w:iCs/>
                <w:color w:val="auto"/>
              </w:rPr>
            </w:pPr>
          </w:p>
        </w:tc>
      </w:tr>
      <w:tr w:rsidR="002E44C3" w:rsidRPr="002E44C3" w:rsidTr="002E44C3">
        <w:trPr>
          <w:trHeight w:val="381"/>
          <w:jc w:val="center"/>
        </w:trPr>
        <w:tc>
          <w:tcPr>
            <w:cnfStyle w:val="001000000000"/>
            <w:tcW w:w="1838" w:type="dxa"/>
            <w:vMerge/>
            <w:vAlign w:val="center"/>
          </w:tcPr>
          <w:p w:rsidR="002E44C3" w:rsidRPr="002E44C3" w:rsidRDefault="002E44C3" w:rsidP="00EF4AB2">
            <w:pPr>
              <w:contextualSpacing/>
              <w:jc w:val="both"/>
              <w:rPr>
                <w:b w:val="0"/>
                <w:iCs/>
                <w:color w:val="auto"/>
              </w:rPr>
            </w:pPr>
          </w:p>
        </w:tc>
        <w:tc>
          <w:tcPr>
            <w:tcW w:w="2977" w:type="dxa"/>
            <w:vAlign w:val="center"/>
          </w:tcPr>
          <w:p w:rsidR="002E44C3" w:rsidRPr="002E44C3" w:rsidRDefault="002E44C3" w:rsidP="00EF4AB2">
            <w:pPr>
              <w:contextualSpacing/>
              <w:cnfStyle w:val="000000000000"/>
              <w:rPr>
                <w:iCs/>
                <w:color w:val="auto"/>
              </w:rPr>
            </w:pPr>
            <w:r w:rsidRPr="002E44C3">
              <w:rPr>
                <w:iCs/>
                <w:color w:val="auto"/>
              </w:rPr>
              <w:t>Simulacro por Huaycos y deslizamientos</w:t>
            </w:r>
          </w:p>
        </w:tc>
        <w:tc>
          <w:tcPr>
            <w:tcW w:w="2693"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2410" w:type="dxa"/>
            <w:vMerge/>
            <w:vAlign w:val="center"/>
            <w:hideMark/>
          </w:tcPr>
          <w:p w:rsidR="002E44C3" w:rsidRPr="002E44C3" w:rsidRDefault="002E44C3" w:rsidP="00EF4AB2">
            <w:pPr>
              <w:contextualSpacing/>
              <w:jc w:val="both"/>
              <w:cnfStyle w:val="000000000000"/>
              <w:rPr>
                <w:iCs/>
                <w:color w:val="auto"/>
              </w:rPr>
            </w:pPr>
          </w:p>
        </w:tc>
        <w:tc>
          <w:tcPr>
            <w:tcW w:w="3220" w:type="dxa"/>
            <w:vMerge/>
            <w:vAlign w:val="center"/>
            <w:hideMark/>
          </w:tcPr>
          <w:p w:rsidR="002E44C3" w:rsidRPr="002E44C3" w:rsidRDefault="002E44C3" w:rsidP="00EF4AB2">
            <w:pPr>
              <w:contextualSpacing/>
              <w:jc w:val="both"/>
              <w:cnfStyle w:val="000000000000"/>
              <w:rPr>
                <w:iCs/>
                <w:color w:val="auto"/>
              </w:rPr>
            </w:pPr>
          </w:p>
        </w:tc>
      </w:tr>
    </w:tbl>
    <w:p w:rsidR="002E44C3" w:rsidRPr="00E41363" w:rsidRDefault="002E44C3" w:rsidP="002E44C3">
      <w:pPr>
        <w:contextualSpacing/>
        <w:jc w:val="both"/>
        <w:rPr>
          <w:b/>
          <w:i/>
          <w:u w:val="single"/>
        </w:rPr>
      </w:pPr>
    </w:p>
    <w:p w:rsidR="002E44C3" w:rsidRDefault="002E44C3" w:rsidP="00E41363">
      <w:pPr>
        <w:contextualSpacing/>
        <w:jc w:val="both"/>
        <w:rPr>
          <w:b/>
          <w:i/>
          <w:u w:val="single"/>
        </w:rPr>
      </w:pPr>
    </w:p>
    <w:p w:rsidR="00E41363" w:rsidRPr="00E41363" w:rsidRDefault="00785F6C" w:rsidP="00E41363">
      <w:pPr>
        <w:numPr>
          <w:ilvl w:val="0"/>
          <w:numId w:val="1"/>
        </w:numPr>
        <w:contextualSpacing/>
        <w:jc w:val="both"/>
        <w:rPr>
          <w:b/>
          <w:sz w:val="24"/>
          <w:szCs w:val="24"/>
          <w:u w:val="single"/>
        </w:rPr>
      </w:pPr>
      <w:r>
        <w:rPr>
          <w:b/>
          <w:sz w:val="24"/>
          <w:szCs w:val="24"/>
          <w:u w:val="single"/>
        </w:rPr>
        <w:t>Sensibilización Plan</w:t>
      </w:r>
      <w:r w:rsidR="00E41363" w:rsidRPr="00E41363">
        <w:rPr>
          <w:b/>
          <w:sz w:val="24"/>
          <w:szCs w:val="24"/>
          <w:u w:val="single"/>
        </w:rPr>
        <w:t xml:space="preserve"> Familiar</w:t>
      </w:r>
    </w:p>
    <w:p w:rsidR="00E41363" w:rsidRPr="00E41363" w:rsidRDefault="00E41363" w:rsidP="00E41363">
      <w:pPr>
        <w:contextualSpacing/>
        <w:jc w:val="both"/>
      </w:pPr>
    </w:p>
    <w:tbl>
      <w:tblPr>
        <w:tblStyle w:val="Tabladecuadrcula6concolores-nfasis11"/>
        <w:tblW w:w="15548" w:type="dxa"/>
        <w:jc w:val="center"/>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uble" w:sz="4" w:space="0" w:color="9CC2E5" w:themeColor="accent1" w:themeTint="99"/>
          <w:insideV w:val="double" w:sz="4" w:space="0" w:color="9CC2E5" w:themeColor="accent1" w:themeTint="99"/>
        </w:tblBorders>
        <w:tblLook w:val="04A0"/>
      </w:tblPr>
      <w:tblGrid>
        <w:gridCol w:w="1838"/>
        <w:gridCol w:w="2977"/>
        <w:gridCol w:w="2693"/>
        <w:gridCol w:w="2410"/>
        <w:gridCol w:w="2410"/>
        <w:gridCol w:w="3220"/>
      </w:tblGrid>
      <w:tr w:rsidR="00E41363" w:rsidRPr="00E52061" w:rsidTr="00E41363">
        <w:trPr>
          <w:cnfStyle w:val="100000000000"/>
          <w:trHeight w:val="330"/>
          <w:jc w:val="center"/>
        </w:trPr>
        <w:tc>
          <w:tcPr>
            <w:cnfStyle w:val="001000000000"/>
            <w:tcW w:w="15548" w:type="dxa"/>
            <w:gridSpan w:val="6"/>
            <w:tcBorders>
              <w:bottom w:val="none" w:sz="0" w:space="0" w:color="auto"/>
            </w:tcBorders>
            <w:noWrap/>
            <w:hideMark/>
          </w:tcPr>
          <w:p w:rsidR="00E41363" w:rsidRPr="00E52061" w:rsidRDefault="00E41363" w:rsidP="00E41363">
            <w:pPr>
              <w:contextualSpacing/>
              <w:jc w:val="both"/>
              <w:rPr>
                <w:iCs/>
                <w:color w:val="auto"/>
              </w:rPr>
            </w:pPr>
            <w:r w:rsidRPr="00E52061">
              <w:rPr>
                <w:i/>
                <w:iCs/>
                <w:color w:val="auto"/>
                <w:u w:val="single"/>
              </w:rPr>
              <w:t>Objetivo General:</w:t>
            </w:r>
            <w:r w:rsidRPr="00E52061">
              <w:rPr>
                <w:iCs/>
                <w:color w:val="auto"/>
              </w:rPr>
              <w:t xml:space="preserve"> Que el  Voluntario en Emergencias y Rehabilitación esté capacitado y desarrolle las réplicas y sensibilización con los pobladores en los Asentamientos humanos  del Distrito.</w:t>
            </w:r>
          </w:p>
        </w:tc>
      </w:tr>
      <w:tr w:rsidR="00E41363" w:rsidRPr="00E52061" w:rsidTr="00E41363">
        <w:trPr>
          <w:cnfStyle w:val="000000100000"/>
          <w:trHeight w:val="330"/>
          <w:jc w:val="center"/>
        </w:trPr>
        <w:tc>
          <w:tcPr>
            <w:cnfStyle w:val="001000000000"/>
            <w:tcW w:w="15548" w:type="dxa"/>
            <w:gridSpan w:val="6"/>
            <w:noWrap/>
            <w:hideMark/>
          </w:tcPr>
          <w:p w:rsidR="00E41363" w:rsidRPr="00E52061" w:rsidRDefault="00E41363" w:rsidP="00E41363">
            <w:pPr>
              <w:jc w:val="both"/>
              <w:rPr>
                <w:i/>
                <w:iCs/>
                <w:color w:val="auto"/>
                <w:u w:val="single"/>
              </w:rPr>
            </w:pPr>
            <w:r w:rsidRPr="00E52061">
              <w:rPr>
                <w:i/>
                <w:iCs/>
                <w:color w:val="auto"/>
                <w:u w:val="single"/>
              </w:rPr>
              <w:t xml:space="preserve">Objetivos Específicos: </w:t>
            </w:r>
          </w:p>
          <w:p w:rsidR="00E41363" w:rsidRPr="00E52061" w:rsidRDefault="00E41363" w:rsidP="00CC3989">
            <w:pPr>
              <w:numPr>
                <w:ilvl w:val="0"/>
                <w:numId w:val="3"/>
              </w:numPr>
              <w:contextualSpacing/>
              <w:jc w:val="both"/>
              <w:rPr>
                <w:iCs/>
                <w:color w:val="auto"/>
              </w:rPr>
            </w:pPr>
            <w:r w:rsidRPr="00E52061">
              <w:rPr>
                <w:iCs/>
                <w:color w:val="auto"/>
              </w:rPr>
              <w:t>Que cada Voluntario en Emergencias y Rehabilitación conozca y aplique  las metodologías establecidas para la elaboración del plan familiar a nivel de los Asentamientos Humanos del distrito.</w:t>
            </w:r>
          </w:p>
        </w:tc>
      </w:tr>
      <w:tr w:rsidR="00E41363" w:rsidRPr="00E52061" w:rsidTr="00E41363">
        <w:trPr>
          <w:trHeight w:val="630"/>
          <w:jc w:val="center"/>
        </w:trPr>
        <w:tc>
          <w:tcPr>
            <w:cnfStyle w:val="001000000000"/>
            <w:tcW w:w="1838" w:type="dxa"/>
            <w:noWrap/>
            <w:hideMark/>
          </w:tcPr>
          <w:p w:rsidR="00E41363" w:rsidRPr="00E52061" w:rsidRDefault="00E41363" w:rsidP="00E41363">
            <w:pPr>
              <w:contextualSpacing/>
              <w:jc w:val="center"/>
              <w:rPr>
                <w:i/>
                <w:iCs/>
                <w:color w:val="auto"/>
                <w:u w:val="single"/>
              </w:rPr>
            </w:pPr>
            <w:r w:rsidRPr="00E52061">
              <w:rPr>
                <w:i/>
                <w:iCs/>
                <w:color w:val="auto"/>
                <w:u w:val="single"/>
              </w:rPr>
              <w:t>TEMAS</w:t>
            </w:r>
          </w:p>
        </w:tc>
        <w:tc>
          <w:tcPr>
            <w:tcW w:w="2977" w:type="dxa"/>
            <w:noWrap/>
            <w:hideMark/>
          </w:tcPr>
          <w:p w:rsidR="00E41363" w:rsidRPr="00E52061" w:rsidRDefault="00E41363" w:rsidP="00E41363">
            <w:pPr>
              <w:contextualSpacing/>
              <w:jc w:val="center"/>
              <w:cnfStyle w:val="000000000000"/>
              <w:rPr>
                <w:b/>
                <w:bCs/>
                <w:i/>
                <w:iCs/>
                <w:color w:val="auto"/>
                <w:u w:val="single"/>
              </w:rPr>
            </w:pPr>
            <w:r w:rsidRPr="00E52061">
              <w:rPr>
                <w:b/>
                <w:bCs/>
                <w:i/>
                <w:iCs/>
                <w:color w:val="auto"/>
                <w:u w:val="single"/>
              </w:rPr>
              <w:t>SUB TEMAS</w:t>
            </w:r>
          </w:p>
        </w:tc>
        <w:tc>
          <w:tcPr>
            <w:tcW w:w="2693" w:type="dxa"/>
            <w:noWrap/>
            <w:hideMark/>
          </w:tcPr>
          <w:p w:rsidR="00E41363" w:rsidRPr="00E52061" w:rsidRDefault="00E41363" w:rsidP="00E41363">
            <w:pPr>
              <w:contextualSpacing/>
              <w:jc w:val="center"/>
              <w:cnfStyle w:val="000000000000"/>
              <w:rPr>
                <w:b/>
                <w:bCs/>
                <w:i/>
                <w:iCs/>
                <w:color w:val="auto"/>
                <w:u w:val="single"/>
              </w:rPr>
            </w:pPr>
            <w:r w:rsidRPr="00E52061">
              <w:rPr>
                <w:b/>
                <w:bCs/>
                <w:i/>
                <w:iCs/>
                <w:color w:val="auto"/>
                <w:u w:val="single"/>
              </w:rPr>
              <w:t>METODOLOGIA</w:t>
            </w:r>
          </w:p>
        </w:tc>
        <w:tc>
          <w:tcPr>
            <w:tcW w:w="2410" w:type="dxa"/>
            <w:noWrap/>
            <w:hideMark/>
          </w:tcPr>
          <w:p w:rsidR="00E41363" w:rsidRPr="00E52061" w:rsidRDefault="00E41363" w:rsidP="00E41363">
            <w:pPr>
              <w:contextualSpacing/>
              <w:jc w:val="center"/>
              <w:cnfStyle w:val="000000000000"/>
              <w:rPr>
                <w:b/>
                <w:bCs/>
                <w:i/>
                <w:iCs/>
                <w:color w:val="auto"/>
                <w:u w:val="single"/>
              </w:rPr>
            </w:pPr>
            <w:r w:rsidRPr="00E52061">
              <w:rPr>
                <w:b/>
                <w:bCs/>
                <w:i/>
                <w:iCs/>
                <w:color w:val="auto"/>
                <w:u w:val="single"/>
              </w:rPr>
              <w:t>PARTICIPANTES</w:t>
            </w:r>
          </w:p>
        </w:tc>
        <w:tc>
          <w:tcPr>
            <w:tcW w:w="2410" w:type="dxa"/>
            <w:noWrap/>
            <w:hideMark/>
          </w:tcPr>
          <w:p w:rsidR="00E41363" w:rsidRPr="00E52061" w:rsidRDefault="00E41363" w:rsidP="00E41363">
            <w:pPr>
              <w:contextualSpacing/>
              <w:jc w:val="center"/>
              <w:cnfStyle w:val="000000000000"/>
              <w:rPr>
                <w:b/>
                <w:bCs/>
                <w:i/>
                <w:iCs/>
                <w:color w:val="auto"/>
                <w:u w:val="single"/>
              </w:rPr>
            </w:pPr>
            <w:r w:rsidRPr="00E52061">
              <w:rPr>
                <w:b/>
                <w:bCs/>
                <w:i/>
                <w:iCs/>
                <w:color w:val="auto"/>
                <w:u w:val="single"/>
              </w:rPr>
              <w:t>DURACION DEL TALLER</w:t>
            </w:r>
          </w:p>
        </w:tc>
        <w:tc>
          <w:tcPr>
            <w:tcW w:w="3220" w:type="dxa"/>
            <w:noWrap/>
            <w:hideMark/>
          </w:tcPr>
          <w:p w:rsidR="00E41363" w:rsidRPr="00E52061" w:rsidRDefault="00E41363" w:rsidP="00E41363">
            <w:pPr>
              <w:contextualSpacing/>
              <w:jc w:val="center"/>
              <w:cnfStyle w:val="000000000000"/>
              <w:rPr>
                <w:b/>
                <w:bCs/>
                <w:i/>
                <w:iCs/>
                <w:color w:val="auto"/>
                <w:u w:val="single"/>
              </w:rPr>
            </w:pPr>
            <w:r w:rsidRPr="00E52061">
              <w:rPr>
                <w:b/>
                <w:bCs/>
                <w:i/>
                <w:iCs/>
                <w:color w:val="auto"/>
                <w:u w:val="single"/>
              </w:rPr>
              <w:t>EQUIPOS Y MATERIALES</w:t>
            </w:r>
          </w:p>
        </w:tc>
      </w:tr>
      <w:tr w:rsidR="00E41363" w:rsidRPr="00E52061" w:rsidTr="00E41363">
        <w:trPr>
          <w:cnfStyle w:val="000000100000"/>
          <w:trHeight w:val="345"/>
          <w:jc w:val="center"/>
        </w:trPr>
        <w:tc>
          <w:tcPr>
            <w:cnfStyle w:val="001000000000"/>
            <w:tcW w:w="1838" w:type="dxa"/>
            <w:vMerge w:val="restart"/>
            <w:hideMark/>
          </w:tcPr>
          <w:p w:rsidR="00E41363" w:rsidRPr="00E52061" w:rsidRDefault="00E41363" w:rsidP="00E41363">
            <w:pPr>
              <w:contextualSpacing/>
              <w:rPr>
                <w:iCs/>
                <w:color w:val="auto"/>
              </w:rPr>
            </w:pPr>
            <w:r w:rsidRPr="00E52061">
              <w:rPr>
                <w:iCs/>
                <w:color w:val="auto"/>
              </w:rPr>
              <w:t xml:space="preserve">1er paso.: Qué fenómenos naturales amenazan tu barrio </w:t>
            </w:r>
          </w:p>
        </w:tc>
        <w:tc>
          <w:tcPr>
            <w:tcW w:w="2977" w:type="dxa"/>
            <w:hideMark/>
          </w:tcPr>
          <w:p w:rsidR="00E41363" w:rsidRPr="00E52061" w:rsidRDefault="00E41363" w:rsidP="00E41363">
            <w:pPr>
              <w:contextualSpacing/>
              <w:cnfStyle w:val="000000100000"/>
              <w:rPr>
                <w:iCs/>
                <w:color w:val="auto"/>
              </w:rPr>
            </w:pPr>
            <w:r w:rsidRPr="00E52061">
              <w:rPr>
                <w:iCs/>
                <w:color w:val="auto"/>
              </w:rPr>
              <w:t>Peligros por terremotos</w:t>
            </w:r>
          </w:p>
        </w:tc>
        <w:tc>
          <w:tcPr>
            <w:tcW w:w="2693" w:type="dxa"/>
            <w:vMerge w:val="restart"/>
            <w:hideMark/>
          </w:tcPr>
          <w:p w:rsidR="00E41363" w:rsidRPr="00E52061" w:rsidRDefault="00E41363" w:rsidP="00E41363">
            <w:pPr>
              <w:contextualSpacing/>
              <w:jc w:val="both"/>
              <w:cnfStyle w:val="000000100000"/>
              <w:rPr>
                <w:b/>
                <w:bCs/>
                <w:iCs/>
                <w:color w:val="auto"/>
              </w:rPr>
            </w:pPr>
            <w:r w:rsidRPr="00E52061">
              <w:rPr>
                <w:b/>
                <w:bCs/>
                <w:iCs/>
                <w:color w:val="auto"/>
              </w:rPr>
              <w:t xml:space="preserve">En Talleres: </w:t>
            </w:r>
          </w:p>
          <w:p w:rsidR="00E41363" w:rsidRPr="00E52061" w:rsidRDefault="00E41363" w:rsidP="00E41363">
            <w:pPr>
              <w:contextualSpacing/>
              <w:jc w:val="both"/>
              <w:cnfStyle w:val="000000100000"/>
              <w:rPr>
                <w:iCs/>
                <w:color w:val="auto"/>
              </w:rPr>
            </w:pPr>
            <w:r w:rsidRPr="00E52061">
              <w:rPr>
                <w:b/>
                <w:bCs/>
                <w:iCs/>
                <w:color w:val="auto"/>
              </w:rPr>
              <w:t>Clases Teóricas</w:t>
            </w:r>
            <w:r w:rsidRPr="00E52061">
              <w:rPr>
                <w:bCs/>
                <w:iCs/>
                <w:color w:val="auto"/>
              </w:rPr>
              <w:t xml:space="preserve">: Se desarrollarán empleando técnicas de exposición dialogada utilizando ayudas audiovisuales y discusión </w:t>
            </w:r>
            <w:r w:rsidRPr="00E52061">
              <w:rPr>
                <w:bCs/>
                <w:iCs/>
                <w:color w:val="auto"/>
              </w:rPr>
              <w:lastRenderedPageBreak/>
              <w:t>grupal.</w:t>
            </w:r>
          </w:p>
          <w:p w:rsidR="00E41363" w:rsidRPr="00E52061" w:rsidRDefault="00E41363" w:rsidP="00E41363">
            <w:pPr>
              <w:contextualSpacing/>
              <w:jc w:val="both"/>
              <w:cnfStyle w:val="000000100000"/>
              <w:rPr>
                <w:iCs/>
                <w:color w:val="auto"/>
              </w:rPr>
            </w:pPr>
          </w:p>
          <w:p w:rsidR="00E41363" w:rsidRPr="00E52061" w:rsidRDefault="00E41363" w:rsidP="00E41363">
            <w:pPr>
              <w:contextualSpacing/>
              <w:jc w:val="both"/>
              <w:cnfStyle w:val="000000100000"/>
              <w:rPr>
                <w:color w:val="auto"/>
              </w:rPr>
            </w:pPr>
            <w:r w:rsidRPr="00E52061">
              <w:rPr>
                <w:b/>
                <w:color w:val="auto"/>
              </w:rPr>
              <w:t>Clases Prácticas:</w:t>
            </w:r>
          </w:p>
          <w:p w:rsidR="00E41363" w:rsidRPr="00E52061" w:rsidRDefault="00E41363" w:rsidP="00E41363">
            <w:pPr>
              <w:contextualSpacing/>
              <w:jc w:val="both"/>
              <w:cnfStyle w:val="000000100000"/>
              <w:rPr>
                <w:color w:val="auto"/>
              </w:rPr>
            </w:pPr>
            <w:r w:rsidRPr="00E52061">
              <w:rPr>
                <w:color w:val="auto"/>
              </w:rPr>
              <w:t>Participarán activamente durante el desarrollo de las prácticas sobre el tema tratado, analizando y desarrollando su plan familiar.</w:t>
            </w:r>
          </w:p>
          <w:p w:rsidR="00E41363" w:rsidRPr="00E52061" w:rsidRDefault="00E41363" w:rsidP="00E41363">
            <w:pPr>
              <w:contextualSpacing/>
              <w:jc w:val="both"/>
              <w:cnfStyle w:val="000000100000"/>
              <w:rPr>
                <w:iCs/>
                <w:color w:val="auto"/>
              </w:rPr>
            </w:pPr>
          </w:p>
        </w:tc>
        <w:tc>
          <w:tcPr>
            <w:tcW w:w="2410" w:type="dxa"/>
            <w:vMerge w:val="restart"/>
            <w:hideMark/>
          </w:tcPr>
          <w:p w:rsidR="00E41363" w:rsidRPr="00E52061" w:rsidRDefault="00E41363" w:rsidP="00E41363">
            <w:pPr>
              <w:contextualSpacing/>
              <w:jc w:val="both"/>
              <w:cnfStyle w:val="000000100000"/>
              <w:rPr>
                <w:iCs/>
                <w:color w:val="auto"/>
              </w:rPr>
            </w:pPr>
            <w:r w:rsidRPr="00E52061">
              <w:rPr>
                <w:iCs/>
                <w:color w:val="auto"/>
              </w:rPr>
              <w:lastRenderedPageBreak/>
              <w:t xml:space="preserve">El presente taller está </w:t>
            </w:r>
            <w:r w:rsidR="00785F6C" w:rsidRPr="00E52061">
              <w:rPr>
                <w:iCs/>
                <w:color w:val="auto"/>
              </w:rPr>
              <w:t>dirigido a</w:t>
            </w:r>
            <w:r w:rsidRPr="00E52061">
              <w:rPr>
                <w:iCs/>
                <w:color w:val="auto"/>
              </w:rPr>
              <w:t xml:space="preserve"> la población en general de los asentamientos humanos de todo el distrito de </w:t>
            </w:r>
            <w:r w:rsidRPr="00E52061">
              <w:rPr>
                <w:iCs/>
                <w:color w:val="auto"/>
              </w:rPr>
              <w:lastRenderedPageBreak/>
              <w:t>Independencia</w:t>
            </w:r>
          </w:p>
          <w:p w:rsidR="00E41363" w:rsidRPr="00E52061" w:rsidRDefault="00E41363" w:rsidP="00E41363">
            <w:pPr>
              <w:contextualSpacing/>
              <w:jc w:val="both"/>
              <w:cnfStyle w:val="000000100000"/>
              <w:rPr>
                <w:iCs/>
                <w:color w:val="auto"/>
              </w:rPr>
            </w:pPr>
          </w:p>
          <w:p w:rsidR="00E41363" w:rsidRPr="00E52061" w:rsidRDefault="00E41363" w:rsidP="00E41363">
            <w:pPr>
              <w:contextualSpacing/>
              <w:jc w:val="both"/>
              <w:cnfStyle w:val="000000100000"/>
              <w:rPr>
                <w:iCs/>
                <w:color w:val="auto"/>
              </w:rPr>
            </w:pPr>
          </w:p>
          <w:p w:rsidR="00E41363" w:rsidRPr="00E52061" w:rsidRDefault="00E41363" w:rsidP="00E41363">
            <w:pPr>
              <w:contextualSpacing/>
              <w:jc w:val="both"/>
              <w:cnfStyle w:val="000000100000"/>
              <w:rPr>
                <w:iCs/>
                <w:color w:val="auto"/>
              </w:rPr>
            </w:pPr>
          </w:p>
        </w:tc>
        <w:tc>
          <w:tcPr>
            <w:tcW w:w="2410" w:type="dxa"/>
            <w:vMerge w:val="restart"/>
            <w:hideMark/>
          </w:tcPr>
          <w:p w:rsidR="00E41363" w:rsidRPr="00E52061" w:rsidRDefault="00E41363" w:rsidP="00E41363">
            <w:pPr>
              <w:contextualSpacing/>
              <w:cnfStyle w:val="000000100000"/>
              <w:rPr>
                <w:iCs/>
                <w:color w:val="auto"/>
              </w:rPr>
            </w:pPr>
            <w:r w:rsidRPr="00E52061">
              <w:rPr>
                <w:iCs/>
                <w:color w:val="auto"/>
              </w:rPr>
              <w:lastRenderedPageBreak/>
              <w:t xml:space="preserve">Talleres: </w:t>
            </w:r>
          </w:p>
          <w:p w:rsidR="00E41363" w:rsidRPr="00E52061" w:rsidRDefault="00E41363" w:rsidP="00E41363">
            <w:pPr>
              <w:contextualSpacing/>
              <w:cnfStyle w:val="000000100000"/>
              <w:rPr>
                <w:iCs/>
                <w:color w:val="auto"/>
              </w:rPr>
            </w:pPr>
            <w:r w:rsidRPr="00E52061">
              <w:rPr>
                <w:iCs/>
                <w:color w:val="auto"/>
              </w:rPr>
              <w:t>Talleres Dictados 1 hora.</w:t>
            </w:r>
          </w:p>
          <w:p w:rsidR="00E41363" w:rsidRPr="00E52061" w:rsidRDefault="00E41363" w:rsidP="00E41363">
            <w:pPr>
              <w:contextualSpacing/>
              <w:cnfStyle w:val="000000100000"/>
              <w:rPr>
                <w:iCs/>
                <w:color w:val="auto"/>
              </w:rPr>
            </w:pPr>
            <w:r w:rsidRPr="00E52061">
              <w:rPr>
                <w:iCs/>
                <w:color w:val="auto"/>
              </w:rPr>
              <w:t>Ferias:</w:t>
            </w:r>
          </w:p>
          <w:p w:rsidR="00E41363" w:rsidRPr="00E52061" w:rsidRDefault="00E41363" w:rsidP="00E41363">
            <w:pPr>
              <w:contextualSpacing/>
              <w:cnfStyle w:val="000000100000"/>
              <w:rPr>
                <w:iCs/>
                <w:color w:val="auto"/>
              </w:rPr>
            </w:pPr>
            <w:r w:rsidRPr="00E52061">
              <w:rPr>
                <w:iCs/>
                <w:color w:val="auto"/>
              </w:rPr>
              <w:t xml:space="preserve">Charlas informativas de  10 minutos </w:t>
            </w:r>
          </w:p>
        </w:tc>
        <w:tc>
          <w:tcPr>
            <w:tcW w:w="3220" w:type="dxa"/>
            <w:vMerge w:val="restart"/>
            <w:hideMark/>
          </w:tcPr>
          <w:p w:rsidR="00E41363" w:rsidRPr="00E52061" w:rsidRDefault="00E41363" w:rsidP="00E41363">
            <w:pPr>
              <w:contextualSpacing/>
              <w:cnfStyle w:val="000000100000"/>
              <w:rPr>
                <w:b/>
                <w:iCs/>
                <w:color w:val="auto"/>
              </w:rPr>
            </w:pPr>
            <w:r w:rsidRPr="00E52061">
              <w:rPr>
                <w:b/>
                <w:iCs/>
                <w:color w:val="auto"/>
              </w:rPr>
              <w:t>Equipos:</w:t>
            </w:r>
            <w:r w:rsidRPr="00E52061">
              <w:rPr>
                <w:iCs/>
                <w:color w:val="auto"/>
              </w:rPr>
              <w:br/>
              <w:t>- Proyector multimedia</w:t>
            </w:r>
            <w:r w:rsidRPr="00E52061">
              <w:rPr>
                <w:iCs/>
                <w:color w:val="auto"/>
              </w:rPr>
              <w:br/>
              <w:t>-  01 Laptop</w:t>
            </w:r>
            <w:r w:rsidRPr="00E52061">
              <w:rPr>
                <w:iCs/>
                <w:color w:val="auto"/>
              </w:rPr>
              <w:br/>
            </w:r>
            <w:r w:rsidRPr="00E52061">
              <w:rPr>
                <w:iCs/>
                <w:color w:val="auto"/>
              </w:rPr>
              <w:br/>
            </w:r>
            <w:r w:rsidRPr="00E52061">
              <w:rPr>
                <w:b/>
                <w:iCs/>
                <w:color w:val="auto"/>
              </w:rPr>
              <w:t>Materiales::</w:t>
            </w:r>
          </w:p>
          <w:p w:rsidR="00E41363" w:rsidRPr="00E52061" w:rsidRDefault="00E41363" w:rsidP="00E41363">
            <w:pPr>
              <w:contextualSpacing/>
              <w:cnfStyle w:val="000000100000"/>
              <w:rPr>
                <w:iCs/>
                <w:color w:val="auto"/>
              </w:rPr>
            </w:pPr>
            <w:r w:rsidRPr="00E52061">
              <w:rPr>
                <w:iCs/>
                <w:color w:val="auto"/>
              </w:rPr>
              <w:t>- Planes familiares</w:t>
            </w:r>
            <w:r w:rsidRPr="00E52061">
              <w:rPr>
                <w:iCs/>
                <w:color w:val="auto"/>
              </w:rPr>
              <w:br/>
            </w:r>
            <w:r w:rsidRPr="00E52061">
              <w:rPr>
                <w:iCs/>
                <w:color w:val="auto"/>
              </w:rPr>
              <w:lastRenderedPageBreak/>
              <w:t>- Paleógrafos, plumones gruesos para papel.</w:t>
            </w:r>
            <w:r w:rsidRPr="00E52061">
              <w:rPr>
                <w:iCs/>
                <w:color w:val="auto"/>
              </w:rPr>
              <w:br/>
            </w:r>
            <w:r w:rsidRPr="00E52061">
              <w:rPr>
                <w:iCs/>
                <w:color w:val="auto"/>
              </w:rPr>
              <w:br/>
            </w:r>
          </w:p>
          <w:p w:rsidR="00E41363" w:rsidRPr="00E52061" w:rsidRDefault="00E41363" w:rsidP="00E41363">
            <w:pPr>
              <w:contextualSpacing/>
              <w:cnfStyle w:val="000000100000"/>
              <w:rPr>
                <w:iCs/>
                <w:color w:val="auto"/>
              </w:rPr>
            </w:pPr>
          </w:p>
        </w:tc>
      </w:tr>
      <w:tr w:rsidR="00E41363" w:rsidRPr="00E52061" w:rsidTr="00E41363">
        <w:trPr>
          <w:trHeight w:val="539"/>
          <w:jc w:val="center"/>
        </w:trPr>
        <w:tc>
          <w:tcPr>
            <w:cnfStyle w:val="001000000000"/>
            <w:tcW w:w="1838" w:type="dxa"/>
            <w:vMerge/>
            <w:hideMark/>
          </w:tcPr>
          <w:p w:rsidR="00E41363" w:rsidRPr="00E52061" w:rsidRDefault="00E41363" w:rsidP="00E41363">
            <w:pPr>
              <w:contextualSpacing/>
              <w:jc w:val="both"/>
              <w:rPr>
                <w:iCs/>
                <w:color w:val="auto"/>
              </w:rPr>
            </w:pPr>
          </w:p>
        </w:tc>
        <w:tc>
          <w:tcPr>
            <w:tcW w:w="2977" w:type="dxa"/>
            <w:hideMark/>
          </w:tcPr>
          <w:p w:rsidR="00E41363" w:rsidRPr="00E52061" w:rsidRDefault="00E41363" w:rsidP="00E41363">
            <w:pPr>
              <w:contextualSpacing/>
              <w:cnfStyle w:val="000000000000"/>
              <w:rPr>
                <w:iCs/>
                <w:color w:val="auto"/>
              </w:rPr>
            </w:pPr>
            <w:r w:rsidRPr="00E52061">
              <w:rPr>
                <w:iCs/>
                <w:color w:val="auto"/>
              </w:rPr>
              <w:t>Peligros por lluvias intensas</w:t>
            </w:r>
          </w:p>
        </w:tc>
        <w:tc>
          <w:tcPr>
            <w:tcW w:w="2693"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3220" w:type="dxa"/>
            <w:vMerge/>
            <w:hideMark/>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330"/>
          <w:jc w:val="center"/>
        </w:trPr>
        <w:tc>
          <w:tcPr>
            <w:cnfStyle w:val="001000000000"/>
            <w:tcW w:w="1838" w:type="dxa"/>
            <w:vMerge/>
            <w:hideMark/>
          </w:tcPr>
          <w:p w:rsidR="00E41363" w:rsidRPr="00E52061" w:rsidRDefault="00E41363" w:rsidP="00E41363">
            <w:pPr>
              <w:contextualSpacing/>
              <w:jc w:val="both"/>
              <w:rPr>
                <w:iCs/>
                <w:color w:val="auto"/>
              </w:rPr>
            </w:pPr>
          </w:p>
        </w:tc>
        <w:tc>
          <w:tcPr>
            <w:tcW w:w="2977" w:type="dxa"/>
            <w:hideMark/>
          </w:tcPr>
          <w:p w:rsidR="00E41363" w:rsidRPr="00E52061" w:rsidRDefault="00E41363" w:rsidP="00E41363">
            <w:pPr>
              <w:contextualSpacing/>
              <w:cnfStyle w:val="000000100000"/>
              <w:rPr>
                <w:iCs/>
                <w:color w:val="auto"/>
              </w:rPr>
            </w:pPr>
            <w:r w:rsidRPr="00E52061">
              <w:rPr>
                <w:iCs/>
                <w:color w:val="auto"/>
              </w:rPr>
              <w:t>Peligros por huaycos y derrumbes</w:t>
            </w:r>
          </w:p>
        </w:tc>
        <w:tc>
          <w:tcPr>
            <w:tcW w:w="2693"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3220" w:type="dxa"/>
            <w:vMerge/>
            <w:hideMark/>
          </w:tcPr>
          <w:p w:rsidR="00E41363" w:rsidRPr="00E52061" w:rsidRDefault="00E41363" w:rsidP="00E41363">
            <w:pPr>
              <w:contextualSpacing/>
              <w:jc w:val="both"/>
              <w:cnfStyle w:val="000000100000"/>
              <w:rPr>
                <w:iCs/>
                <w:color w:val="auto"/>
              </w:rPr>
            </w:pPr>
          </w:p>
        </w:tc>
      </w:tr>
      <w:tr w:rsidR="00E41363" w:rsidRPr="00E52061" w:rsidTr="00E41363">
        <w:trPr>
          <w:trHeight w:val="330"/>
          <w:jc w:val="center"/>
        </w:trPr>
        <w:tc>
          <w:tcPr>
            <w:cnfStyle w:val="001000000000"/>
            <w:tcW w:w="1838" w:type="dxa"/>
            <w:vMerge w:val="restart"/>
            <w:noWrap/>
          </w:tcPr>
          <w:p w:rsidR="00E41363" w:rsidRPr="00E52061" w:rsidRDefault="00E41363" w:rsidP="00E41363">
            <w:pPr>
              <w:contextualSpacing/>
              <w:rPr>
                <w:iCs/>
                <w:color w:val="auto"/>
              </w:rPr>
            </w:pPr>
            <w:r w:rsidRPr="00E52061">
              <w:rPr>
                <w:iCs/>
                <w:color w:val="auto"/>
              </w:rPr>
              <w:t xml:space="preserve">2do paso: </w:t>
            </w:r>
            <w:r w:rsidRPr="00E52061">
              <w:rPr>
                <w:color w:val="auto"/>
              </w:rPr>
              <w:t xml:space="preserve">Dibuja </w:t>
            </w:r>
            <w:r w:rsidRPr="00E52061">
              <w:rPr>
                <w:color w:val="auto"/>
              </w:rPr>
              <w:lastRenderedPageBreak/>
              <w:t>el plano de evacuación de tu barrio.</w:t>
            </w:r>
          </w:p>
        </w:tc>
        <w:tc>
          <w:tcPr>
            <w:tcW w:w="2977" w:type="dxa"/>
          </w:tcPr>
          <w:p w:rsidR="00E41363" w:rsidRPr="00E52061" w:rsidRDefault="00E41363" w:rsidP="00E41363">
            <w:pPr>
              <w:contextualSpacing/>
              <w:cnfStyle w:val="000000000000"/>
              <w:rPr>
                <w:iCs/>
                <w:color w:val="auto"/>
              </w:rPr>
            </w:pPr>
            <w:r w:rsidRPr="00E52061">
              <w:rPr>
                <w:iCs/>
                <w:color w:val="auto"/>
              </w:rPr>
              <w:lastRenderedPageBreak/>
              <w:t xml:space="preserve">Dibuja los fenómenos </w:t>
            </w:r>
            <w:r w:rsidRPr="00E52061">
              <w:rPr>
                <w:iCs/>
                <w:color w:val="auto"/>
              </w:rPr>
              <w:lastRenderedPageBreak/>
              <w:t>naturales que afectan tu barrio</w:t>
            </w:r>
          </w:p>
        </w:tc>
        <w:tc>
          <w:tcPr>
            <w:tcW w:w="2693"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3220" w:type="dxa"/>
            <w:vMerge/>
            <w:hideMark/>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330"/>
          <w:jc w:val="center"/>
        </w:trPr>
        <w:tc>
          <w:tcPr>
            <w:cnfStyle w:val="001000000000"/>
            <w:tcW w:w="1838" w:type="dxa"/>
            <w:vMerge/>
          </w:tcPr>
          <w:p w:rsidR="00E41363" w:rsidRPr="00E52061" w:rsidRDefault="00E41363" w:rsidP="00E41363">
            <w:pPr>
              <w:contextualSpacing/>
              <w:jc w:val="both"/>
              <w:rPr>
                <w:iCs/>
                <w:color w:val="auto"/>
              </w:rPr>
            </w:pPr>
          </w:p>
        </w:tc>
        <w:tc>
          <w:tcPr>
            <w:tcW w:w="2977" w:type="dxa"/>
          </w:tcPr>
          <w:p w:rsidR="00E41363" w:rsidRPr="00E52061" w:rsidRDefault="00E41363" w:rsidP="00E41363">
            <w:pPr>
              <w:contextualSpacing/>
              <w:cnfStyle w:val="000000100000"/>
              <w:rPr>
                <w:iCs/>
                <w:color w:val="auto"/>
              </w:rPr>
            </w:pPr>
            <w:r w:rsidRPr="00E52061">
              <w:rPr>
                <w:iCs/>
                <w:color w:val="auto"/>
              </w:rPr>
              <w:t>Dibuja las rutas de evacuación y zonas seguras</w:t>
            </w:r>
          </w:p>
        </w:tc>
        <w:tc>
          <w:tcPr>
            <w:tcW w:w="2693"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3220" w:type="dxa"/>
            <w:vMerge/>
            <w:hideMark/>
          </w:tcPr>
          <w:p w:rsidR="00E41363" w:rsidRPr="00E52061" w:rsidRDefault="00E41363" w:rsidP="00E41363">
            <w:pPr>
              <w:contextualSpacing/>
              <w:jc w:val="both"/>
              <w:cnfStyle w:val="000000100000"/>
              <w:rPr>
                <w:iCs/>
                <w:color w:val="auto"/>
              </w:rPr>
            </w:pPr>
          </w:p>
        </w:tc>
      </w:tr>
      <w:tr w:rsidR="00E41363" w:rsidRPr="00E52061" w:rsidTr="00E41363">
        <w:trPr>
          <w:trHeight w:val="381"/>
          <w:jc w:val="center"/>
        </w:trPr>
        <w:tc>
          <w:tcPr>
            <w:cnfStyle w:val="001000000000"/>
            <w:tcW w:w="1838" w:type="dxa"/>
            <w:vMerge/>
          </w:tcPr>
          <w:p w:rsidR="00E41363" w:rsidRPr="00E52061" w:rsidRDefault="00E41363" w:rsidP="00E41363">
            <w:pPr>
              <w:contextualSpacing/>
              <w:jc w:val="both"/>
              <w:rPr>
                <w:iCs/>
                <w:color w:val="auto"/>
              </w:rPr>
            </w:pPr>
          </w:p>
        </w:tc>
        <w:tc>
          <w:tcPr>
            <w:tcW w:w="2977" w:type="dxa"/>
          </w:tcPr>
          <w:p w:rsidR="00E41363" w:rsidRPr="00E52061" w:rsidRDefault="00E41363" w:rsidP="00E41363">
            <w:pPr>
              <w:contextualSpacing/>
              <w:cnfStyle w:val="000000000000"/>
              <w:rPr>
                <w:iCs/>
                <w:color w:val="auto"/>
              </w:rPr>
            </w:pPr>
            <w:r w:rsidRPr="00E52061">
              <w:rPr>
                <w:iCs/>
                <w:color w:val="auto"/>
              </w:rPr>
              <w:t>Identifica a los equipos de primera respuesta de tu barrio</w:t>
            </w:r>
          </w:p>
        </w:tc>
        <w:tc>
          <w:tcPr>
            <w:tcW w:w="2693"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3220" w:type="dxa"/>
            <w:vMerge/>
            <w:hideMark/>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607"/>
          <w:jc w:val="center"/>
        </w:trPr>
        <w:tc>
          <w:tcPr>
            <w:cnfStyle w:val="001000000000"/>
            <w:tcW w:w="1838" w:type="dxa"/>
            <w:vMerge w:val="restart"/>
          </w:tcPr>
          <w:p w:rsidR="00E41363" w:rsidRPr="00E52061" w:rsidRDefault="00E41363" w:rsidP="00E41363">
            <w:pPr>
              <w:contextualSpacing/>
              <w:rPr>
                <w:iCs/>
                <w:color w:val="auto"/>
              </w:rPr>
            </w:pPr>
            <w:r w:rsidRPr="00E52061">
              <w:rPr>
                <w:iCs/>
                <w:color w:val="auto"/>
              </w:rPr>
              <w:t xml:space="preserve">3er paso: </w:t>
            </w:r>
            <w:r w:rsidRPr="00E52061">
              <w:rPr>
                <w:color w:val="auto"/>
              </w:rPr>
              <w:t xml:space="preserve">Organización familiar </w:t>
            </w:r>
          </w:p>
        </w:tc>
        <w:tc>
          <w:tcPr>
            <w:tcW w:w="2977" w:type="dxa"/>
          </w:tcPr>
          <w:p w:rsidR="00E41363" w:rsidRPr="00E52061" w:rsidRDefault="00E41363" w:rsidP="00E41363">
            <w:pPr>
              <w:contextualSpacing/>
              <w:cnfStyle w:val="000000100000"/>
              <w:rPr>
                <w:iCs/>
                <w:color w:val="auto"/>
              </w:rPr>
            </w:pPr>
            <w:r w:rsidRPr="00E52061">
              <w:rPr>
                <w:iCs/>
                <w:color w:val="auto"/>
              </w:rPr>
              <w:t>Delegar funciones a cada integrante de la familia</w:t>
            </w:r>
          </w:p>
        </w:tc>
        <w:tc>
          <w:tcPr>
            <w:tcW w:w="2693"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3220" w:type="dxa"/>
            <w:vMerge/>
            <w:hideMark/>
          </w:tcPr>
          <w:p w:rsidR="00E41363" w:rsidRPr="00E52061" w:rsidRDefault="00E41363" w:rsidP="00E41363">
            <w:pPr>
              <w:contextualSpacing/>
              <w:jc w:val="both"/>
              <w:cnfStyle w:val="000000100000"/>
              <w:rPr>
                <w:iCs/>
                <w:color w:val="auto"/>
              </w:rPr>
            </w:pPr>
          </w:p>
        </w:tc>
      </w:tr>
      <w:tr w:rsidR="00E41363" w:rsidRPr="00E52061" w:rsidTr="00E41363">
        <w:trPr>
          <w:trHeight w:val="330"/>
          <w:jc w:val="center"/>
        </w:trPr>
        <w:tc>
          <w:tcPr>
            <w:cnfStyle w:val="001000000000"/>
            <w:tcW w:w="1838" w:type="dxa"/>
            <w:vMerge/>
          </w:tcPr>
          <w:p w:rsidR="00E41363" w:rsidRPr="00E52061" w:rsidRDefault="00E41363" w:rsidP="00E41363">
            <w:pPr>
              <w:contextualSpacing/>
              <w:jc w:val="both"/>
              <w:rPr>
                <w:iCs/>
                <w:color w:val="auto"/>
              </w:rPr>
            </w:pPr>
          </w:p>
        </w:tc>
        <w:tc>
          <w:tcPr>
            <w:tcW w:w="2977" w:type="dxa"/>
          </w:tcPr>
          <w:p w:rsidR="00E41363" w:rsidRPr="00E52061" w:rsidRDefault="00E41363" w:rsidP="00E41363">
            <w:pPr>
              <w:contextualSpacing/>
              <w:cnfStyle w:val="000000000000"/>
              <w:rPr>
                <w:iCs/>
                <w:color w:val="auto"/>
              </w:rPr>
            </w:pPr>
            <w:r w:rsidRPr="00E52061">
              <w:rPr>
                <w:iCs/>
                <w:color w:val="auto"/>
              </w:rPr>
              <w:t>Recomendaciones importantes</w:t>
            </w:r>
          </w:p>
        </w:tc>
        <w:tc>
          <w:tcPr>
            <w:tcW w:w="2693"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3220" w:type="dxa"/>
            <w:vMerge/>
            <w:hideMark/>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330"/>
          <w:jc w:val="center"/>
        </w:trPr>
        <w:tc>
          <w:tcPr>
            <w:cnfStyle w:val="001000000000"/>
            <w:tcW w:w="1838" w:type="dxa"/>
            <w:vMerge w:val="restart"/>
          </w:tcPr>
          <w:p w:rsidR="00E41363" w:rsidRPr="00E52061" w:rsidRDefault="00E41363" w:rsidP="00E41363">
            <w:pPr>
              <w:contextualSpacing/>
              <w:rPr>
                <w:iCs/>
                <w:color w:val="auto"/>
              </w:rPr>
            </w:pPr>
            <w:r w:rsidRPr="00E52061">
              <w:rPr>
                <w:iCs/>
                <w:color w:val="auto"/>
              </w:rPr>
              <w:t xml:space="preserve">4to paso: </w:t>
            </w:r>
            <w:r w:rsidRPr="00E52061">
              <w:rPr>
                <w:color w:val="auto"/>
              </w:rPr>
              <w:t>Dibuja el plano de tu vivienda</w:t>
            </w:r>
          </w:p>
        </w:tc>
        <w:tc>
          <w:tcPr>
            <w:tcW w:w="2977" w:type="dxa"/>
          </w:tcPr>
          <w:p w:rsidR="00E41363" w:rsidRPr="00E52061" w:rsidRDefault="00E41363" w:rsidP="00E41363">
            <w:pPr>
              <w:contextualSpacing/>
              <w:cnfStyle w:val="000000100000"/>
              <w:rPr>
                <w:iCs/>
                <w:color w:val="auto"/>
              </w:rPr>
            </w:pPr>
            <w:r w:rsidRPr="00E52061">
              <w:rPr>
                <w:iCs/>
                <w:color w:val="auto"/>
              </w:rPr>
              <w:t>Identifica las zonas de peligro en tu vivienda</w:t>
            </w:r>
          </w:p>
        </w:tc>
        <w:tc>
          <w:tcPr>
            <w:tcW w:w="2693"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2410" w:type="dxa"/>
            <w:vMerge/>
            <w:hideMark/>
          </w:tcPr>
          <w:p w:rsidR="00E41363" w:rsidRPr="00E52061" w:rsidRDefault="00E41363" w:rsidP="00E41363">
            <w:pPr>
              <w:contextualSpacing/>
              <w:jc w:val="both"/>
              <w:cnfStyle w:val="000000100000"/>
              <w:rPr>
                <w:iCs/>
                <w:color w:val="auto"/>
              </w:rPr>
            </w:pPr>
          </w:p>
        </w:tc>
        <w:tc>
          <w:tcPr>
            <w:tcW w:w="3220" w:type="dxa"/>
            <w:vMerge/>
            <w:hideMark/>
          </w:tcPr>
          <w:p w:rsidR="00E41363" w:rsidRPr="00E52061" w:rsidRDefault="00E41363" w:rsidP="00E41363">
            <w:pPr>
              <w:contextualSpacing/>
              <w:jc w:val="both"/>
              <w:cnfStyle w:val="000000100000"/>
              <w:rPr>
                <w:iCs/>
                <w:color w:val="auto"/>
              </w:rPr>
            </w:pPr>
          </w:p>
        </w:tc>
      </w:tr>
      <w:tr w:rsidR="00E41363" w:rsidRPr="00E52061" w:rsidTr="00E41363">
        <w:trPr>
          <w:trHeight w:val="330"/>
          <w:jc w:val="center"/>
        </w:trPr>
        <w:tc>
          <w:tcPr>
            <w:cnfStyle w:val="001000000000"/>
            <w:tcW w:w="1838" w:type="dxa"/>
            <w:vMerge/>
          </w:tcPr>
          <w:p w:rsidR="00E41363" w:rsidRPr="00E52061" w:rsidRDefault="00E41363" w:rsidP="00E41363">
            <w:pPr>
              <w:contextualSpacing/>
              <w:jc w:val="both"/>
              <w:rPr>
                <w:iCs/>
                <w:color w:val="auto"/>
              </w:rPr>
            </w:pPr>
          </w:p>
        </w:tc>
        <w:tc>
          <w:tcPr>
            <w:tcW w:w="2977" w:type="dxa"/>
          </w:tcPr>
          <w:p w:rsidR="00E41363" w:rsidRPr="00E52061" w:rsidRDefault="00E41363" w:rsidP="00E41363">
            <w:pPr>
              <w:contextualSpacing/>
              <w:cnfStyle w:val="000000000000"/>
              <w:rPr>
                <w:iCs/>
                <w:color w:val="auto"/>
              </w:rPr>
            </w:pPr>
            <w:r w:rsidRPr="00E52061">
              <w:rPr>
                <w:iCs/>
                <w:color w:val="auto"/>
              </w:rPr>
              <w:t>Identifica las zonas seguras en tu vivienda</w:t>
            </w:r>
          </w:p>
        </w:tc>
        <w:tc>
          <w:tcPr>
            <w:tcW w:w="2693"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2410" w:type="dxa"/>
            <w:vMerge/>
            <w:hideMark/>
          </w:tcPr>
          <w:p w:rsidR="00E41363" w:rsidRPr="00E52061" w:rsidRDefault="00E41363" w:rsidP="00E41363">
            <w:pPr>
              <w:contextualSpacing/>
              <w:jc w:val="both"/>
              <w:cnfStyle w:val="000000000000"/>
              <w:rPr>
                <w:iCs/>
                <w:color w:val="auto"/>
              </w:rPr>
            </w:pPr>
          </w:p>
        </w:tc>
        <w:tc>
          <w:tcPr>
            <w:tcW w:w="3220" w:type="dxa"/>
            <w:vMerge/>
            <w:hideMark/>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330"/>
          <w:jc w:val="center"/>
        </w:trPr>
        <w:tc>
          <w:tcPr>
            <w:cnfStyle w:val="001000000000"/>
            <w:tcW w:w="1838" w:type="dxa"/>
            <w:vMerge w:val="restart"/>
          </w:tcPr>
          <w:p w:rsidR="00E41363" w:rsidRPr="00E52061" w:rsidRDefault="00E41363" w:rsidP="00E41363">
            <w:pPr>
              <w:contextualSpacing/>
              <w:jc w:val="both"/>
              <w:rPr>
                <w:iCs/>
                <w:color w:val="auto"/>
              </w:rPr>
            </w:pPr>
            <w:r w:rsidRPr="00E52061">
              <w:rPr>
                <w:iCs/>
                <w:color w:val="auto"/>
              </w:rPr>
              <w:t>5to paso:  Implementa tu mochila de emergencia y botiquín de Primeros auxilios</w:t>
            </w:r>
          </w:p>
        </w:tc>
        <w:tc>
          <w:tcPr>
            <w:tcW w:w="2977" w:type="dxa"/>
          </w:tcPr>
          <w:p w:rsidR="00E41363" w:rsidRPr="00E52061" w:rsidRDefault="00E41363" w:rsidP="00E41363">
            <w:pPr>
              <w:contextualSpacing/>
              <w:cnfStyle w:val="000000100000"/>
              <w:rPr>
                <w:iCs/>
                <w:color w:val="auto"/>
              </w:rPr>
            </w:pPr>
            <w:r w:rsidRPr="00E52061">
              <w:rPr>
                <w:iCs/>
                <w:color w:val="auto"/>
              </w:rPr>
              <w:t>Insumos básicos que debe  contener una mochila de emergencia</w:t>
            </w:r>
          </w:p>
        </w:tc>
        <w:tc>
          <w:tcPr>
            <w:tcW w:w="2693" w:type="dxa"/>
            <w:vMerge/>
          </w:tcPr>
          <w:p w:rsidR="00E41363" w:rsidRPr="00E52061" w:rsidRDefault="00E41363" w:rsidP="00E41363">
            <w:pPr>
              <w:contextualSpacing/>
              <w:jc w:val="both"/>
              <w:cnfStyle w:val="000000100000"/>
              <w:rPr>
                <w:iCs/>
                <w:color w:val="auto"/>
              </w:rPr>
            </w:pPr>
          </w:p>
        </w:tc>
        <w:tc>
          <w:tcPr>
            <w:tcW w:w="2410" w:type="dxa"/>
            <w:vMerge/>
          </w:tcPr>
          <w:p w:rsidR="00E41363" w:rsidRPr="00E52061" w:rsidRDefault="00E41363" w:rsidP="00E41363">
            <w:pPr>
              <w:contextualSpacing/>
              <w:jc w:val="both"/>
              <w:cnfStyle w:val="000000100000"/>
              <w:rPr>
                <w:iCs/>
                <w:color w:val="auto"/>
              </w:rPr>
            </w:pPr>
          </w:p>
        </w:tc>
        <w:tc>
          <w:tcPr>
            <w:tcW w:w="2410" w:type="dxa"/>
            <w:vMerge/>
          </w:tcPr>
          <w:p w:rsidR="00E41363" w:rsidRPr="00E52061" w:rsidRDefault="00E41363" w:rsidP="00E41363">
            <w:pPr>
              <w:contextualSpacing/>
              <w:jc w:val="both"/>
              <w:cnfStyle w:val="000000100000"/>
              <w:rPr>
                <w:iCs/>
                <w:color w:val="auto"/>
              </w:rPr>
            </w:pPr>
          </w:p>
        </w:tc>
        <w:tc>
          <w:tcPr>
            <w:tcW w:w="3220" w:type="dxa"/>
            <w:vMerge/>
          </w:tcPr>
          <w:p w:rsidR="00E41363" w:rsidRPr="00E52061" w:rsidRDefault="00E41363" w:rsidP="00E41363">
            <w:pPr>
              <w:contextualSpacing/>
              <w:jc w:val="both"/>
              <w:cnfStyle w:val="000000100000"/>
              <w:rPr>
                <w:iCs/>
                <w:color w:val="auto"/>
              </w:rPr>
            </w:pPr>
          </w:p>
        </w:tc>
      </w:tr>
      <w:tr w:rsidR="00E41363" w:rsidRPr="00E52061" w:rsidTr="00E41363">
        <w:trPr>
          <w:trHeight w:val="330"/>
          <w:jc w:val="center"/>
        </w:trPr>
        <w:tc>
          <w:tcPr>
            <w:cnfStyle w:val="001000000000"/>
            <w:tcW w:w="1838" w:type="dxa"/>
            <w:vMerge/>
          </w:tcPr>
          <w:p w:rsidR="00E41363" w:rsidRPr="00E52061" w:rsidRDefault="00E41363" w:rsidP="00E41363">
            <w:pPr>
              <w:contextualSpacing/>
              <w:jc w:val="both"/>
              <w:rPr>
                <w:iCs/>
                <w:color w:val="auto"/>
              </w:rPr>
            </w:pPr>
          </w:p>
        </w:tc>
        <w:tc>
          <w:tcPr>
            <w:tcW w:w="2977" w:type="dxa"/>
          </w:tcPr>
          <w:p w:rsidR="00E41363" w:rsidRPr="00E52061" w:rsidRDefault="00E41363" w:rsidP="00E41363">
            <w:pPr>
              <w:contextualSpacing/>
              <w:cnfStyle w:val="000000000000"/>
              <w:rPr>
                <w:iCs/>
                <w:color w:val="auto"/>
              </w:rPr>
            </w:pPr>
            <w:r w:rsidRPr="00E52061">
              <w:rPr>
                <w:iCs/>
                <w:color w:val="auto"/>
              </w:rPr>
              <w:t>insumos que debe de contener un botiquín de primeros auxilios</w:t>
            </w:r>
          </w:p>
        </w:tc>
        <w:tc>
          <w:tcPr>
            <w:tcW w:w="2693" w:type="dxa"/>
            <w:vMerge/>
          </w:tcPr>
          <w:p w:rsidR="00E41363" w:rsidRPr="00E52061" w:rsidRDefault="00E41363" w:rsidP="00E41363">
            <w:pPr>
              <w:contextualSpacing/>
              <w:jc w:val="both"/>
              <w:cnfStyle w:val="000000000000"/>
              <w:rPr>
                <w:iCs/>
                <w:color w:val="auto"/>
              </w:rPr>
            </w:pPr>
          </w:p>
        </w:tc>
        <w:tc>
          <w:tcPr>
            <w:tcW w:w="2410" w:type="dxa"/>
            <w:vMerge/>
          </w:tcPr>
          <w:p w:rsidR="00E41363" w:rsidRPr="00E52061" w:rsidRDefault="00E41363" w:rsidP="00E41363">
            <w:pPr>
              <w:contextualSpacing/>
              <w:jc w:val="both"/>
              <w:cnfStyle w:val="000000000000"/>
              <w:rPr>
                <w:iCs/>
                <w:color w:val="auto"/>
              </w:rPr>
            </w:pPr>
          </w:p>
        </w:tc>
        <w:tc>
          <w:tcPr>
            <w:tcW w:w="2410" w:type="dxa"/>
            <w:vMerge/>
          </w:tcPr>
          <w:p w:rsidR="00E41363" w:rsidRPr="00E52061" w:rsidRDefault="00E41363" w:rsidP="00E41363">
            <w:pPr>
              <w:contextualSpacing/>
              <w:jc w:val="both"/>
              <w:cnfStyle w:val="000000000000"/>
              <w:rPr>
                <w:iCs/>
                <w:color w:val="auto"/>
              </w:rPr>
            </w:pPr>
          </w:p>
        </w:tc>
        <w:tc>
          <w:tcPr>
            <w:tcW w:w="3220" w:type="dxa"/>
            <w:vMerge/>
          </w:tcPr>
          <w:p w:rsidR="00E41363" w:rsidRPr="00E52061" w:rsidRDefault="00E41363" w:rsidP="00E41363">
            <w:pPr>
              <w:contextualSpacing/>
              <w:jc w:val="both"/>
              <w:cnfStyle w:val="000000000000"/>
              <w:rPr>
                <w:iCs/>
                <w:color w:val="auto"/>
              </w:rPr>
            </w:pPr>
          </w:p>
        </w:tc>
      </w:tr>
      <w:tr w:rsidR="00E41363" w:rsidRPr="00E52061" w:rsidTr="00E41363">
        <w:trPr>
          <w:cnfStyle w:val="000000100000"/>
          <w:trHeight w:val="330"/>
          <w:jc w:val="center"/>
        </w:trPr>
        <w:tc>
          <w:tcPr>
            <w:cnfStyle w:val="001000000000"/>
            <w:tcW w:w="1838" w:type="dxa"/>
          </w:tcPr>
          <w:p w:rsidR="00E41363" w:rsidRPr="00E52061" w:rsidRDefault="00E41363" w:rsidP="00E41363">
            <w:pPr>
              <w:contextualSpacing/>
              <w:jc w:val="both"/>
              <w:rPr>
                <w:iCs/>
                <w:color w:val="auto"/>
              </w:rPr>
            </w:pPr>
            <w:r w:rsidRPr="00E52061">
              <w:rPr>
                <w:iCs/>
                <w:color w:val="auto"/>
              </w:rPr>
              <w:t>6to paso: Normas de conducta</w:t>
            </w:r>
          </w:p>
        </w:tc>
        <w:tc>
          <w:tcPr>
            <w:tcW w:w="2977" w:type="dxa"/>
          </w:tcPr>
          <w:p w:rsidR="00E41363" w:rsidRPr="00E52061" w:rsidRDefault="00E41363" w:rsidP="00E41363">
            <w:pPr>
              <w:contextualSpacing/>
              <w:cnfStyle w:val="000000100000"/>
              <w:rPr>
                <w:iCs/>
                <w:color w:val="auto"/>
              </w:rPr>
            </w:pPr>
            <w:r w:rsidRPr="00E52061">
              <w:rPr>
                <w:iCs/>
                <w:color w:val="auto"/>
              </w:rPr>
              <w:t>Normas de conducta para situaciones de emergencia</w:t>
            </w:r>
          </w:p>
        </w:tc>
        <w:tc>
          <w:tcPr>
            <w:tcW w:w="2693" w:type="dxa"/>
            <w:vMerge/>
          </w:tcPr>
          <w:p w:rsidR="00E41363" w:rsidRPr="00E52061" w:rsidRDefault="00E41363" w:rsidP="00E41363">
            <w:pPr>
              <w:contextualSpacing/>
              <w:jc w:val="both"/>
              <w:cnfStyle w:val="000000100000"/>
              <w:rPr>
                <w:iCs/>
                <w:color w:val="auto"/>
              </w:rPr>
            </w:pPr>
          </w:p>
        </w:tc>
        <w:tc>
          <w:tcPr>
            <w:tcW w:w="2410" w:type="dxa"/>
            <w:vMerge/>
          </w:tcPr>
          <w:p w:rsidR="00E41363" w:rsidRPr="00E52061" w:rsidRDefault="00E41363" w:rsidP="00E41363">
            <w:pPr>
              <w:contextualSpacing/>
              <w:jc w:val="both"/>
              <w:cnfStyle w:val="000000100000"/>
              <w:rPr>
                <w:iCs/>
                <w:color w:val="auto"/>
              </w:rPr>
            </w:pPr>
          </w:p>
        </w:tc>
        <w:tc>
          <w:tcPr>
            <w:tcW w:w="2410" w:type="dxa"/>
            <w:vMerge/>
          </w:tcPr>
          <w:p w:rsidR="00E41363" w:rsidRPr="00E52061" w:rsidRDefault="00E41363" w:rsidP="00E41363">
            <w:pPr>
              <w:contextualSpacing/>
              <w:jc w:val="both"/>
              <w:cnfStyle w:val="000000100000"/>
              <w:rPr>
                <w:iCs/>
                <w:color w:val="auto"/>
              </w:rPr>
            </w:pPr>
          </w:p>
        </w:tc>
        <w:tc>
          <w:tcPr>
            <w:tcW w:w="3220" w:type="dxa"/>
            <w:vMerge/>
          </w:tcPr>
          <w:p w:rsidR="00E41363" w:rsidRPr="00E52061" w:rsidRDefault="00E41363" w:rsidP="00E41363">
            <w:pPr>
              <w:contextualSpacing/>
              <w:jc w:val="both"/>
              <w:cnfStyle w:val="000000100000"/>
              <w:rPr>
                <w:iCs/>
                <w:color w:val="auto"/>
              </w:rPr>
            </w:pPr>
          </w:p>
        </w:tc>
      </w:tr>
    </w:tbl>
    <w:p w:rsidR="00E41363" w:rsidRPr="00E41363" w:rsidRDefault="00E41363" w:rsidP="00E41363">
      <w:pPr>
        <w:contextualSpacing/>
        <w:jc w:val="both"/>
        <w:rPr>
          <w:b/>
          <w:i/>
          <w:u w:val="single"/>
        </w:rPr>
      </w:pPr>
    </w:p>
    <w:p w:rsidR="00E41363" w:rsidRPr="00E41363" w:rsidRDefault="002E44C3" w:rsidP="00E41363">
      <w:pPr>
        <w:numPr>
          <w:ilvl w:val="0"/>
          <w:numId w:val="1"/>
        </w:numPr>
        <w:contextualSpacing/>
        <w:jc w:val="both"/>
        <w:rPr>
          <w:b/>
          <w:sz w:val="24"/>
          <w:szCs w:val="24"/>
          <w:u w:val="single"/>
        </w:rPr>
      </w:pPr>
      <w:r>
        <w:rPr>
          <w:b/>
          <w:sz w:val="24"/>
          <w:szCs w:val="24"/>
          <w:u w:val="single"/>
        </w:rPr>
        <w:t xml:space="preserve">Sensibilización </w:t>
      </w:r>
      <w:r w:rsidR="00E41363" w:rsidRPr="00E41363">
        <w:rPr>
          <w:b/>
          <w:sz w:val="24"/>
          <w:szCs w:val="24"/>
          <w:u w:val="single"/>
        </w:rPr>
        <w:t>Agua Saneamiento e Higiene (ASH)</w:t>
      </w:r>
    </w:p>
    <w:p w:rsidR="00E41363" w:rsidRPr="00E41363" w:rsidRDefault="00E41363" w:rsidP="00E41363">
      <w:pPr>
        <w:contextualSpacing/>
        <w:jc w:val="both"/>
        <w:rPr>
          <w:b/>
          <w:i/>
          <w:u w:val="single"/>
        </w:rPr>
      </w:pPr>
    </w:p>
    <w:tbl>
      <w:tblPr>
        <w:tblStyle w:val="ListTable6ColorfulAccent1"/>
        <w:tblW w:w="15688" w:type="dxa"/>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tblPr>
      <w:tblGrid>
        <w:gridCol w:w="1978"/>
        <w:gridCol w:w="2977"/>
        <w:gridCol w:w="2693"/>
        <w:gridCol w:w="2410"/>
        <w:gridCol w:w="2410"/>
        <w:gridCol w:w="3220"/>
      </w:tblGrid>
      <w:tr w:rsidR="00E52061" w:rsidRPr="00E52061" w:rsidTr="00E52061">
        <w:trPr>
          <w:cnfStyle w:val="100000000000"/>
          <w:trHeight w:val="330"/>
          <w:jc w:val="center"/>
        </w:trPr>
        <w:tc>
          <w:tcPr>
            <w:cnfStyle w:val="001000000000"/>
            <w:tcW w:w="15688" w:type="dxa"/>
            <w:gridSpan w:val="6"/>
            <w:tcBorders>
              <w:bottom w:val="none" w:sz="0" w:space="0" w:color="auto"/>
            </w:tcBorders>
            <w:noWrap/>
            <w:vAlign w:val="center"/>
            <w:hideMark/>
          </w:tcPr>
          <w:p w:rsidR="00E41363" w:rsidRPr="00E52061" w:rsidRDefault="00E41363" w:rsidP="00E41363">
            <w:pPr>
              <w:contextualSpacing/>
              <w:jc w:val="both"/>
              <w:rPr>
                <w:b w:val="0"/>
                <w:iCs/>
                <w:color w:val="auto"/>
              </w:rPr>
            </w:pPr>
            <w:r w:rsidRPr="00E52061">
              <w:rPr>
                <w:i/>
                <w:iCs/>
                <w:color w:val="auto"/>
                <w:u w:val="single"/>
              </w:rPr>
              <w:t>Objetivo General:</w:t>
            </w:r>
            <w:r w:rsidRPr="00E52061">
              <w:rPr>
                <w:b w:val="0"/>
                <w:iCs/>
                <w:color w:val="auto"/>
              </w:rPr>
              <w:t xml:space="preserve"> incrementar el acceso a y la utilización sostenible de servicios básicos  de Agua  Saneamiento y Promoción de la Higiene (ASH)  en los participantes</w:t>
            </w:r>
          </w:p>
        </w:tc>
      </w:tr>
      <w:tr w:rsidR="00E52061" w:rsidRPr="00E52061" w:rsidTr="00E52061">
        <w:trPr>
          <w:cnfStyle w:val="000000100000"/>
          <w:trHeight w:val="330"/>
          <w:jc w:val="center"/>
        </w:trPr>
        <w:tc>
          <w:tcPr>
            <w:cnfStyle w:val="001000000000"/>
            <w:tcW w:w="15688" w:type="dxa"/>
            <w:gridSpan w:val="6"/>
            <w:noWrap/>
            <w:vAlign w:val="center"/>
            <w:hideMark/>
          </w:tcPr>
          <w:p w:rsidR="00E41363" w:rsidRPr="00E52061" w:rsidRDefault="00E41363" w:rsidP="00E41363">
            <w:pPr>
              <w:jc w:val="both"/>
              <w:rPr>
                <w:b w:val="0"/>
                <w:i/>
                <w:iCs/>
                <w:color w:val="auto"/>
                <w:u w:val="single"/>
              </w:rPr>
            </w:pPr>
            <w:r w:rsidRPr="00E52061">
              <w:rPr>
                <w:i/>
                <w:iCs/>
                <w:color w:val="auto"/>
                <w:u w:val="single"/>
              </w:rPr>
              <w:t>Objetivos Específicos</w:t>
            </w:r>
            <w:r w:rsidRPr="00E52061">
              <w:rPr>
                <w:b w:val="0"/>
                <w:i/>
                <w:iCs/>
                <w:color w:val="auto"/>
                <w:u w:val="single"/>
              </w:rPr>
              <w:t xml:space="preserve">: </w:t>
            </w:r>
          </w:p>
          <w:p w:rsidR="00E41363" w:rsidRPr="00E52061" w:rsidRDefault="00E41363" w:rsidP="00CC3989">
            <w:pPr>
              <w:numPr>
                <w:ilvl w:val="0"/>
                <w:numId w:val="3"/>
              </w:numPr>
              <w:contextualSpacing/>
              <w:jc w:val="both"/>
              <w:rPr>
                <w:b w:val="0"/>
                <w:iCs/>
                <w:color w:val="auto"/>
              </w:rPr>
            </w:pPr>
            <w:r w:rsidRPr="00E52061">
              <w:rPr>
                <w:b w:val="0"/>
                <w:iCs/>
                <w:color w:val="auto"/>
              </w:rPr>
              <w:t>Que los participantes estén capacitados y puedan hacer sus réplicas en los asentamientos humanos y mejorar el acceso a sus servicios básicos.</w:t>
            </w:r>
          </w:p>
          <w:p w:rsidR="00E41363" w:rsidRPr="00E52061" w:rsidRDefault="00E41363" w:rsidP="00CC3989">
            <w:pPr>
              <w:numPr>
                <w:ilvl w:val="0"/>
                <w:numId w:val="3"/>
              </w:numPr>
              <w:contextualSpacing/>
              <w:jc w:val="both"/>
              <w:rPr>
                <w:iCs/>
                <w:color w:val="auto"/>
              </w:rPr>
            </w:pPr>
            <w:r w:rsidRPr="00E52061">
              <w:rPr>
                <w:b w:val="0"/>
                <w:iCs/>
                <w:color w:val="auto"/>
              </w:rPr>
              <w:t>Que los participantes participen y repliquen las actividades  relacionadas a los cinco componentes que maneja el  programa de ASH.</w:t>
            </w:r>
          </w:p>
        </w:tc>
      </w:tr>
      <w:tr w:rsidR="00E52061" w:rsidRPr="00E52061" w:rsidTr="00225CD9">
        <w:trPr>
          <w:trHeight w:val="538"/>
          <w:jc w:val="center"/>
        </w:trPr>
        <w:tc>
          <w:tcPr>
            <w:cnfStyle w:val="001000000000"/>
            <w:tcW w:w="1978" w:type="dxa"/>
            <w:noWrap/>
            <w:vAlign w:val="center"/>
            <w:hideMark/>
          </w:tcPr>
          <w:p w:rsidR="00E41363" w:rsidRPr="00E52061" w:rsidRDefault="00E41363" w:rsidP="00E52061">
            <w:pPr>
              <w:contextualSpacing/>
              <w:jc w:val="center"/>
              <w:rPr>
                <w:i/>
                <w:iCs/>
                <w:color w:val="auto"/>
                <w:u w:val="single"/>
              </w:rPr>
            </w:pPr>
            <w:r w:rsidRPr="00E52061">
              <w:rPr>
                <w:i/>
                <w:iCs/>
                <w:color w:val="auto"/>
                <w:u w:val="single"/>
              </w:rPr>
              <w:lastRenderedPageBreak/>
              <w:t>TEMAS</w:t>
            </w:r>
          </w:p>
        </w:tc>
        <w:tc>
          <w:tcPr>
            <w:tcW w:w="2977" w:type="dxa"/>
            <w:noWrap/>
            <w:vAlign w:val="center"/>
            <w:hideMark/>
          </w:tcPr>
          <w:p w:rsidR="00E41363" w:rsidRPr="00E52061" w:rsidRDefault="00E41363" w:rsidP="00E52061">
            <w:pPr>
              <w:contextualSpacing/>
              <w:jc w:val="center"/>
              <w:cnfStyle w:val="000000000000"/>
              <w:rPr>
                <w:b/>
                <w:bCs/>
                <w:i/>
                <w:iCs/>
                <w:color w:val="auto"/>
                <w:u w:val="single"/>
              </w:rPr>
            </w:pPr>
            <w:r w:rsidRPr="00E52061">
              <w:rPr>
                <w:b/>
                <w:bCs/>
                <w:i/>
                <w:iCs/>
                <w:color w:val="auto"/>
                <w:u w:val="single"/>
              </w:rPr>
              <w:t>SUB TEMAS</w:t>
            </w:r>
          </w:p>
        </w:tc>
        <w:tc>
          <w:tcPr>
            <w:tcW w:w="2693" w:type="dxa"/>
            <w:noWrap/>
            <w:vAlign w:val="center"/>
            <w:hideMark/>
          </w:tcPr>
          <w:p w:rsidR="00E41363" w:rsidRPr="00E52061" w:rsidRDefault="00E41363" w:rsidP="00E52061">
            <w:pPr>
              <w:contextualSpacing/>
              <w:jc w:val="center"/>
              <w:cnfStyle w:val="000000000000"/>
              <w:rPr>
                <w:b/>
                <w:bCs/>
                <w:i/>
                <w:iCs/>
                <w:color w:val="auto"/>
                <w:u w:val="single"/>
              </w:rPr>
            </w:pPr>
            <w:r w:rsidRPr="00E52061">
              <w:rPr>
                <w:b/>
                <w:bCs/>
                <w:i/>
                <w:iCs/>
                <w:color w:val="auto"/>
                <w:u w:val="single"/>
              </w:rPr>
              <w:t>METODOLOGIA</w:t>
            </w:r>
          </w:p>
        </w:tc>
        <w:tc>
          <w:tcPr>
            <w:tcW w:w="2410" w:type="dxa"/>
            <w:noWrap/>
            <w:vAlign w:val="center"/>
            <w:hideMark/>
          </w:tcPr>
          <w:p w:rsidR="00E41363" w:rsidRPr="00E52061" w:rsidRDefault="00E41363" w:rsidP="00E52061">
            <w:pPr>
              <w:contextualSpacing/>
              <w:jc w:val="center"/>
              <w:cnfStyle w:val="000000000000"/>
              <w:rPr>
                <w:b/>
                <w:bCs/>
                <w:i/>
                <w:iCs/>
                <w:color w:val="auto"/>
                <w:u w:val="single"/>
              </w:rPr>
            </w:pPr>
            <w:r w:rsidRPr="00E52061">
              <w:rPr>
                <w:b/>
                <w:bCs/>
                <w:i/>
                <w:iCs/>
                <w:color w:val="auto"/>
                <w:u w:val="single"/>
              </w:rPr>
              <w:t>PARTICIPANTES</w:t>
            </w:r>
          </w:p>
        </w:tc>
        <w:tc>
          <w:tcPr>
            <w:tcW w:w="2410" w:type="dxa"/>
            <w:noWrap/>
            <w:vAlign w:val="center"/>
            <w:hideMark/>
          </w:tcPr>
          <w:p w:rsidR="00E41363" w:rsidRPr="00E52061" w:rsidRDefault="00E41363" w:rsidP="00E52061">
            <w:pPr>
              <w:contextualSpacing/>
              <w:jc w:val="center"/>
              <w:cnfStyle w:val="000000000000"/>
              <w:rPr>
                <w:b/>
                <w:bCs/>
                <w:i/>
                <w:iCs/>
                <w:color w:val="auto"/>
                <w:u w:val="single"/>
              </w:rPr>
            </w:pPr>
            <w:r w:rsidRPr="00E52061">
              <w:rPr>
                <w:b/>
                <w:bCs/>
                <w:i/>
                <w:iCs/>
                <w:color w:val="auto"/>
                <w:u w:val="single"/>
              </w:rPr>
              <w:t>DURACION DEL TALLER</w:t>
            </w:r>
          </w:p>
        </w:tc>
        <w:tc>
          <w:tcPr>
            <w:tcW w:w="3220" w:type="dxa"/>
            <w:noWrap/>
            <w:vAlign w:val="center"/>
            <w:hideMark/>
          </w:tcPr>
          <w:p w:rsidR="00E41363" w:rsidRPr="00E52061" w:rsidRDefault="00E41363" w:rsidP="00E52061">
            <w:pPr>
              <w:contextualSpacing/>
              <w:jc w:val="center"/>
              <w:cnfStyle w:val="000000000000"/>
              <w:rPr>
                <w:b/>
                <w:bCs/>
                <w:i/>
                <w:iCs/>
                <w:color w:val="auto"/>
                <w:u w:val="single"/>
              </w:rPr>
            </w:pPr>
            <w:r w:rsidRPr="00E52061">
              <w:rPr>
                <w:b/>
                <w:bCs/>
                <w:i/>
                <w:iCs/>
                <w:color w:val="auto"/>
                <w:u w:val="single"/>
              </w:rPr>
              <w:t>EQUIPOS Y MATERIALES</w:t>
            </w:r>
          </w:p>
        </w:tc>
      </w:tr>
      <w:tr w:rsidR="00E52061" w:rsidRPr="00E52061" w:rsidTr="00E52061">
        <w:trPr>
          <w:cnfStyle w:val="000000100000"/>
          <w:trHeight w:val="630"/>
          <w:jc w:val="center"/>
        </w:trPr>
        <w:tc>
          <w:tcPr>
            <w:cnfStyle w:val="001000000000"/>
            <w:tcW w:w="1978" w:type="dxa"/>
            <w:vMerge w:val="restart"/>
            <w:vAlign w:val="center"/>
          </w:tcPr>
          <w:p w:rsidR="00E41363" w:rsidRPr="00E52061" w:rsidRDefault="00E41363" w:rsidP="00E41363">
            <w:pPr>
              <w:contextualSpacing/>
              <w:rPr>
                <w:b w:val="0"/>
                <w:iCs/>
                <w:color w:val="auto"/>
              </w:rPr>
            </w:pPr>
            <w:r w:rsidRPr="00E52061">
              <w:rPr>
                <w:b w:val="0"/>
                <w:iCs/>
                <w:color w:val="auto"/>
              </w:rPr>
              <w:t>Promoción del Higiene</w:t>
            </w:r>
          </w:p>
        </w:tc>
        <w:tc>
          <w:tcPr>
            <w:tcW w:w="2977" w:type="dxa"/>
            <w:vAlign w:val="center"/>
          </w:tcPr>
          <w:p w:rsidR="00E41363" w:rsidRPr="00E52061" w:rsidRDefault="00E41363" w:rsidP="00E41363">
            <w:pPr>
              <w:cnfStyle w:val="000000100000"/>
              <w:rPr>
                <w:iCs/>
                <w:color w:val="auto"/>
              </w:rPr>
            </w:pPr>
            <w:r w:rsidRPr="00E52061">
              <w:rPr>
                <w:iCs/>
                <w:color w:val="auto"/>
              </w:rPr>
              <w:t xml:space="preserve">Salud pública y principales riesgos </w:t>
            </w:r>
          </w:p>
        </w:tc>
        <w:tc>
          <w:tcPr>
            <w:tcW w:w="2693" w:type="dxa"/>
            <w:vMerge w:val="restart"/>
            <w:vAlign w:val="center"/>
            <w:hideMark/>
          </w:tcPr>
          <w:p w:rsidR="00E41363" w:rsidRPr="00E52061" w:rsidRDefault="00E41363" w:rsidP="00E41363">
            <w:pPr>
              <w:contextualSpacing/>
              <w:jc w:val="both"/>
              <w:cnfStyle w:val="000000100000"/>
              <w:rPr>
                <w:iCs/>
                <w:color w:val="auto"/>
              </w:rPr>
            </w:pPr>
            <w:r w:rsidRPr="00E52061">
              <w:rPr>
                <w:b/>
                <w:bCs/>
                <w:iCs/>
                <w:color w:val="auto"/>
              </w:rPr>
              <w:t>Clases Teóricas</w:t>
            </w:r>
            <w:r w:rsidRPr="00E52061">
              <w:rPr>
                <w:bCs/>
                <w:iCs/>
                <w:color w:val="auto"/>
              </w:rPr>
              <w:t>: Se desarrollarán empleando técnicas de exposición dialogada utilizando ayudas audiovisuales, discusión grupal.</w:t>
            </w:r>
          </w:p>
          <w:p w:rsidR="00E41363" w:rsidRPr="00E52061" w:rsidRDefault="00E41363" w:rsidP="00E41363">
            <w:pPr>
              <w:contextualSpacing/>
              <w:jc w:val="both"/>
              <w:cnfStyle w:val="000000100000"/>
              <w:rPr>
                <w:iCs/>
                <w:color w:val="auto"/>
              </w:rPr>
            </w:pPr>
          </w:p>
          <w:p w:rsidR="00E41363" w:rsidRPr="00E52061" w:rsidRDefault="00E41363" w:rsidP="00E41363">
            <w:pPr>
              <w:contextualSpacing/>
              <w:jc w:val="both"/>
              <w:cnfStyle w:val="000000100000"/>
              <w:rPr>
                <w:color w:val="auto"/>
              </w:rPr>
            </w:pPr>
            <w:r w:rsidRPr="00E52061">
              <w:rPr>
                <w:b/>
                <w:color w:val="auto"/>
              </w:rPr>
              <w:t>Clases Prácticas:</w:t>
            </w:r>
          </w:p>
          <w:p w:rsidR="00E41363" w:rsidRPr="00E52061" w:rsidRDefault="00E41363" w:rsidP="00E41363">
            <w:pPr>
              <w:contextualSpacing/>
              <w:jc w:val="both"/>
              <w:cnfStyle w:val="000000100000"/>
              <w:rPr>
                <w:color w:val="auto"/>
              </w:rPr>
            </w:pPr>
            <w:r w:rsidRPr="00E52061">
              <w:rPr>
                <w:color w:val="auto"/>
              </w:rPr>
              <w:t>Participarán activamente durante el desarrollo de las prácticas sobre el tema tratado, analizando y desarrollando el ejercicio propuesto.</w:t>
            </w:r>
          </w:p>
          <w:p w:rsidR="00E41363" w:rsidRPr="00E52061" w:rsidRDefault="00E41363" w:rsidP="00E41363">
            <w:pPr>
              <w:contextualSpacing/>
              <w:jc w:val="both"/>
              <w:cnfStyle w:val="000000100000"/>
              <w:rPr>
                <w:iCs/>
                <w:color w:val="auto"/>
              </w:rPr>
            </w:pPr>
          </w:p>
        </w:tc>
        <w:tc>
          <w:tcPr>
            <w:tcW w:w="2410" w:type="dxa"/>
            <w:vMerge w:val="restart"/>
            <w:vAlign w:val="center"/>
            <w:hideMark/>
          </w:tcPr>
          <w:p w:rsidR="00E41363" w:rsidRPr="00E52061" w:rsidRDefault="00E41363" w:rsidP="00E41363">
            <w:pPr>
              <w:contextualSpacing/>
              <w:jc w:val="both"/>
              <w:cnfStyle w:val="000000100000"/>
              <w:rPr>
                <w:iCs/>
                <w:color w:val="auto"/>
              </w:rPr>
            </w:pPr>
            <w:r w:rsidRPr="00E52061">
              <w:rPr>
                <w:iCs/>
                <w:color w:val="auto"/>
              </w:rPr>
              <w:t>El presente taller está dirigido  a los postulantes a voluntarios de emergencias y rehabilitación, voluntarios de Defensa Civil y población en general</w:t>
            </w:r>
          </w:p>
        </w:tc>
        <w:tc>
          <w:tcPr>
            <w:tcW w:w="2410" w:type="dxa"/>
            <w:vMerge w:val="restart"/>
            <w:vAlign w:val="center"/>
            <w:hideMark/>
          </w:tcPr>
          <w:p w:rsidR="00E41363" w:rsidRPr="00E52061" w:rsidRDefault="00E41363" w:rsidP="00E41363">
            <w:pPr>
              <w:contextualSpacing/>
              <w:cnfStyle w:val="000000100000"/>
              <w:rPr>
                <w:iCs/>
                <w:color w:val="auto"/>
              </w:rPr>
            </w:pPr>
            <w:r w:rsidRPr="00E52061">
              <w:rPr>
                <w:iCs/>
                <w:color w:val="auto"/>
              </w:rPr>
              <w:t xml:space="preserve">El presente taller está diseñado para ser dictado durante dos días por ocho horas por día </w:t>
            </w:r>
          </w:p>
        </w:tc>
        <w:tc>
          <w:tcPr>
            <w:tcW w:w="3220" w:type="dxa"/>
            <w:vMerge w:val="restart"/>
            <w:vAlign w:val="center"/>
            <w:hideMark/>
          </w:tcPr>
          <w:p w:rsidR="00E41363" w:rsidRPr="00E52061" w:rsidRDefault="00E41363" w:rsidP="00E41363">
            <w:pPr>
              <w:contextualSpacing/>
              <w:cnfStyle w:val="000000100000"/>
              <w:rPr>
                <w:iCs/>
                <w:color w:val="auto"/>
              </w:rPr>
            </w:pPr>
            <w:r w:rsidRPr="00E52061">
              <w:rPr>
                <w:iCs/>
                <w:color w:val="auto"/>
              </w:rPr>
              <w:t>Equipos</w:t>
            </w:r>
            <w:r w:rsidRPr="00E52061">
              <w:rPr>
                <w:iCs/>
                <w:color w:val="auto"/>
              </w:rPr>
              <w:br/>
              <w:t>- Proyector multimedia</w:t>
            </w:r>
            <w:r w:rsidRPr="00E52061">
              <w:rPr>
                <w:iCs/>
                <w:color w:val="auto"/>
              </w:rPr>
              <w:br/>
              <w:t>-  08 equipos de cómputo y 01 Laptop</w:t>
            </w:r>
            <w:r w:rsidRPr="00E52061">
              <w:rPr>
                <w:iCs/>
                <w:color w:val="auto"/>
              </w:rPr>
              <w:br/>
              <w:t>-  Parlantes de audio</w:t>
            </w:r>
            <w:r w:rsidRPr="00E52061">
              <w:rPr>
                <w:iCs/>
                <w:color w:val="auto"/>
              </w:rPr>
              <w:br/>
            </w:r>
            <w:r w:rsidRPr="00E52061">
              <w:rPr>
                <w:iCs/>
                <w:color w:val="auto"/>
              </w:rPr>
              <w:br/>
              <w:t>Materiales:</w:t>
            </w:r>
            <w:r w:rsidRPr="00E52061">
              <w:rPr>
                <w:iCs/>
                <w:color w:val="auto"/>
              </w:rPr>
              <w:br/>
              <w:t>- Paleógrafos, Hojas Bond</w:t>
            </w:r>
            <w:r w:rsidRPr="00E52061">
              <w:rPr>
                <w:iCs/>
                <w:color w:val="auto"/>
              </w:rPr>
              <w:br/>
              <w:t xml:space="preserve">- Plumones gruesos para papel </w:t>
            </w:r>
          </w:p>
          <w:p w:rsidR="00E41363" w:rsidRPr="00E52061" w:rsidRDefault="00E41363" w:rsidP="00E41363">
            <w:pPr>
              <w:contextualSpacing/>
              <w:cnfStyle w:val="000000100000"/>
              <w:rPr>
                <w:iCs/>
                <w:color w:val="auto"/>
              </w:rPr>
            </w:pPr>
            <w:r w:rsidRPr="00E52061">
              <w:rPr>
                <w:iCs/>
                <w:color w:val="auto"/>
              </w:rPr>
              <w:t>- folders manila A-4 s</w:t>
            </w:r>
            <w:r w:rsidRPr="00E52061">
              <w:rPr>
                <w:iCs/>
                <w:color w:val="auto"/>
              </w:rPr>
              <w:br/>
              <w:t>- Fotocopias</w:t>
            </w:r>
            <w:r w:rsidRPr="00E52061">
              <w:rPr>
                <w:iCs/>
                <w:color w:val="auto"/>
              </w:rPr>
              <w:br/>
              <w:t>- Lápices, borradores, tajador y fotochek para cada participante</w:t>
            </w: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iCs/>
                <w:color w:val="auto"/>
              </w:rPr>
            </w:pPr>
            <w:r w:rsidRPr="00E52061">
              <w:rPr>
                <w:iCs/>
                <w:color w:val="auto"/>
              </w:rPr>
              <w:t>Microrganismos</w:t>
            </w:r>
          </w:p>
        </w:tc>
        <w:tc>
          <w:tcPr>
            <w:tcW w:w="2693"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3220" w:type="dxa"/>
            <w:vMerge/>
            <w:vAlign w:val="center"/>
            <w:hideMark/>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iCs/>
                <w:color w:val="auto"/>
              </w:rPr>
            </w:pPr>
            <w:r w:rsidRPr="00E52061">
              <w:rPr>
                <w:bCs/>
                <w:iCs/>
                <w:color w:val="auto"/>
              </w:rPr>
              <w:t>Principales vías de transmisión de agentes patógenos</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bCs/>
                <w:iCs/>
                <w:color w:val="auto"/>
              </w:rPr>
            </w:pPr>
            <w:r w:rsidRPr="00E52061">
              <w:rPr>
                <w:bCs/>
                <w:iCs/>
                <w:color w:val="auto"/>
              </w:rPr>
              <w:t>Mecanismo de transmisión de enfermedades</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bCs/>
                <w:iCs/>
                <w:color w:val="auto"/>
              </w:rPr>
            </w:pPr>
            <w:r w:rsidRPr="00E52061">
              <w:rPr>
                <w:bCs/>
                <w:iCs/>
                <w:color w:val="auto"/>
              </w:rPr>
              <w:t>Medidas de higiene</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bCs/>
                <w:iCs/>
                <w:color w:val="auto"/>
              </w:rPr>
            </w:pPr>
            <w:r w:rsidRPr="00E52061">
              <w:rPr>
                <w:bCs/>
                <w:iCs/>
                <w:color w:val="auto"/>
              </w:rPr>
              <w:t>Medidas para evitar infecciones</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noWrap/>
            <w:vAlign w:val="center"/>
          </w:tcPr>
          <w:p w:rsidR="00E41363" w:rsidRPr="00E52061" w:rsidRDefault="00E41363" w:rsidP="00E41363">
            <w:pPr>
              <w:contextualSpacing/>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 xml:space="preserve">Lavado de manos </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iCs/>
                <w:color w:val="auto"/>
              </w:rPr>
            </w:pPr>
            <w:r w:rsidRPr="00E52061">
              <w:rPr>
                <w:iCs/>
                <w:color w:val="auto"/>
              </w:rPr>
              <w:t>Artículos de uso para emergencias</w:t>
            </w:r>
          </w:p>
        </w:tc>
        <w:tc>
          <w:tcPr>
            <w:tcW w:w="2693"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3220" w:type="dxa"/>
            <w:vMerge/>
            <w:vAlign w:val="center"/>
            <w:hideMark/>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restart"/>
            <w:vAlign w:val="center"/>
          </w:tcPr>
          <w:p w:rsidR="00E41363" w:rsidRPr="00E52061" w:rsidRDefault="00E41363" w:rsidP="00E41363">
            <w:pPr>
              <w:contextualSpacing/>
              <w:rPr>
                <w:b w:val="0"/>
                <w:iCs/>
                <w:color w:val="auto"/>
              </w:rPr>
            </w:pPr>
            <w:r w:rsidRPr="00E52061">
              <w:rPr>
                <w:b w:val="0"/>
                <w:iCs/>
                <w:color w:val="auto"/>
              </w:rPr>
              <w:t>Abastecimiento de agua</w:t>
            </w:r>
          </w:p>
        </w:tc>
        <w:tc>
          <w:tcPr>
            <w:tcW w:w="2977" w:type="dxa"/>
            <w:vAlign w:val="center"/>
          </w:tcPr>
          <w:p w:rsidR="00E41363" w:rsidRPr="00E52061" w:rsidRDefault="00E41363" w:rsidP="00E41363">
            <w:pPr>
              <w:contextualSpacing/>
              <w:cnfStyle w:val="000000100000"/>
              <w:rPr>
                <w:iCs/>
                <w:color w:val="auto"/>
              </w:rPr>
            </w:pPr>
            <w:r w:rsidRPr="00E52061">
              <w:rPr>
                <w:iCs/>
                <w:color w:val="auto"/>
              </w:rPr>
              <w:t>El agua y el agua potable</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iCs/>
                <w:color w:val="auto"/>
              </w:rPr>
            </w:pPr>
            <w:r w:rsidRPr="00E52061">
              <w:rPr>
                <w:iCs/>
                <w:color w:val="auto"/>
              </w:rPr>
              <w:t>Acceso al agua y cantidad disponible</w:t>
            </w:r>
          </w:p>
        </w:tc>
        <w:tc>
          <w:tcPr>
            <w:tcW w:w="2693"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3220" w:type="dxa"/>
            <w:vMerge/>
            <w:vAlign w:val="center"/>
            <w:hideMark/>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Calidad del agua</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iCs/>
                <w:color w:val="auto"/>
              </w:rPr>
            </w:pPr>
            <w:r w:rsidRPr="00E52061">
              <w:rPr>
                <w:bCs/>
                <w:iCs/>
                <w:color w:val="auto"/>
              </w:rPr>
              <w:t>Parámetros microbiológicos y otros organismos</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iCs/>
                <w:color w:val="auto"/>
              </w:rPr>
            </w:pPr>
            <w:r w:rsidRPr="00E52061">
              <w:rPr>
                <w:bCs/>
                <w:iCs/>
                <w:color w:val="auto"/>
              </w:rPr>
              <w:t>Análisis del agua en su origen</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bCs/>
                <w:iCs/>
                <w:color w:val="auto"/>
              </w:rPr>
            </w:pPr>
            <w:r w:rsidRPr="00E52061">
              <w:rPr>
                <w:bCs/>
                <w:iCs/>
                <w:color w:val="auto"/>
              </w:rPr>
              <w:t>Formas para el tratamiento del agua</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bCs/>
                <w:iCs/>
                <w:color w:val="auto"/>
              </w:rPr>
            </w:pPr>
            <w:r w:rsidRPr="00E52061">
              <w:rPr>
                <w:bCs/>
                <w:iCs/>
                <w:color w:val="auto"/>
              </w:rPr>
              <w:t>Desinfección y métodos</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bCs/>
                <w:iCs/>
                <w:color w:val="auto"/>
              </w:rPr>
            </w:pPr>
            <w:r w:rsidRPr="00E52061">
              <w:rPr>
                <w:bCs/>
                <w:iCs/>
                <w:color w:val="auto"/>
              </w:rPr>
              <w:t>Instalaciones de agua</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restart"/>
            <w:vAlign w:val="center"/>
          </w:tcPr>
          <w:p w:rsidR="00E41363" w:rsidRPr="00E52061" w:rsidRDefault="00E41363" w:rsidP="00E41363">
            <w:pPr>
              <w:contextualSpacing/>
              <w:rPr>
                <w:b w:val="0"/>
                <w:iCs/>
                <w:color w:val="auto"/>
              </w:rPr>
            </w:pPr>
            <w:r w:rsidRPr="00E52061">
              <w:rPr>
                <w:b w:val="0"/>
                <w:iCs/>
                <w:color w:val="auto"/>
              </w:rPr>
              <w:t xml:space="preserve">Evacuación de </w:t>
            </w:r>
            <w:r w:rsidRPr="00E52061">
              <w:rPr>
                <w:b w:val="0"/>
                <w:iCs/>
                <w:color w:val="auto"/>
              </w:rPr>
              <w:lastRenderedPageBreak/>
              <w:t>excrementos</w:t>
            </w:r>
          </w:p>
        </w:tc>
        <w:tc>
          <w:tcPr>
            <w:tcW w:w="2977" w:type="dxa"/>
            <w:vAlign w:val="center"/>
          </w:tcPr>
          <w:p w:rsidR="00E41363" w:rsidRPr="00E52061" w:rsidRDefault="00E41363" w:rsidP="00E41363">
            <w:pPr>
              <w:cnfStyle w:val="000000100000"/>
              <w:rPr>
                <w:iCs/>
                <w:color w:val="auto"/>
              </w:rPr>
            </w:pPr>
            <w:r w:rsidRPr="00E52061">
              <w:rPr>
                <w:iCs/>
                <w:color w:val="auto"/>
              </w:rPr>
              <w:lastRenderedPageBreak/>
              <w:t xml:space="preserve">Los Excrementos riesgos y </w:t>
            </w:r>
            <w:r w:rsidRPr="00E52061">
              <w:rPr>
                <w:iCs/>
                <w:color w:val="auto"/>
              </w:rPr>
              <w:lastRenderedPageBreak/>
              <w:t>enfermedades</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000000"/>
              <w:rPr>
                <w:iCs/>
                <w:color w:val="auto"/>
              </w:rPr>
            </w:pPr>
            <w:r w:rsidRPr="00E52061">
              <w:rPr>
                <w:iCs/>
                <w:color w:val="auto"/>
              </w:rPr>
              <w:t>Un ambiente sin heces humanas</w:t>
            </w:r>
          </w:p>
        </w:tc>
        <w:tc>
          <w:tcPr>
            <w:tcW w:w="2693"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2410" w:type="dxa"/>
            <w:vMerge/>
            <w:vAlign w:val="center"/>
            <w:hideMark/>
          </w:tcPr>
          <w:p w:rsidR="00E41363" w:rsidRPr="00E52061" w:rsidRDefault="00E41363" w:rsidP="00E41363">
            <w:pPr>
              <w:contextualSpacing/>
              <w:jc w:val="both"/>
              <w:cnfStyle w:val="000000000000"/>
              <w:rPr>
                <w:iCs/>
                <w:color w:val="auto"/>
              </w:rPr>
            </w:pPr>
          </w:p>
        </w:tc>
        <w:tc>
          <w:tcPr>
            <w:tcW w:w="3220" w:type="dxa"/>
            <w:vMerge/>
            <w:vAlign w:val="center"/>
            <w:hideMark/>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iCs/>
                <w:color w:val="auto"/>
              </w:rPr>
            </w:pPr>
            <w:r w:rsidRPr="00E52061">
              <w:rPr>
                <w:bCs/>
                <w:iCs/>
                <w:color w:val="auto"/>
              </w:rPr>
              <w:t>Ruta transmisora de EDA</w:t>
            </w:r>
          </w:p>
        </w:tc>
        <w:tc>
          <w:tcPr>
            <w:tcW w:w="2693"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2410" w:type="dxa"/>
            <w:vMerge/>
            <w:vAlign w:val="center"/>
            <w:hideMark/>
          </w:tcPr>
          <w:p w:rsidR="00E41363" w:rsidRPr="00E52061" w:rsidRDefault="00E41363" w:rsidP="00E41363">
            <w:pPr>
              <w:contextualSpacing/>
              <w:jc w:val="both"/>
              <w:cnfStyle w:val="000000100000"/>
              <w:rPr>
                <w:iCs/>
                <w:color w:val="auto"/>
              </w:rPr>
            </w:pPr>
          </w:p>
        </w:tc>
        <w:tc>
          <w:tcPr>
            <w:tcW w:w="3220" w:type="dxa"/>
            <w:vMerge/>
            <w:vAlign w:val="center"/>
            <w:hideMark/>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bCs/>
                <w:iCs/>
                <w:color w:val="auto"/>
              </w:rPr>
            </w:pPr>
            <w:r w:rsidRPr="00E52061">
              <w:rPr>
                <w:bCs/>
                <w:iCs/>
                <w:color w:val="auto"/>
              </w:rPr>
              <w:t>Retretes Adecuados</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bCs/>
                <w:iCs/>
                <w:color w:val="auto"/>
              </w:rPr>
            </w:pPr>
            <w:r w:rsidRPr="00E52061">
              <w:rPr>
                <w:bCs/>
                <w:iCs/>
                <w:color w:val="auto"/>
              </w:rPr>
              <w:t xml:space="preserve">Tipo de retretes, primera fase, y de mediano y largo plazo </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restart"/>
            <w:vAlign w:val="center"/>
          </w:tcPr>
          <w:p w:rsidR="00E41363" w:rsidRPr="00E52061" w:rsidRDefault="00E41363" w:rsidP="00E41363">
            <w:pPr>
              <w:contextualSpacing/>
              <w:jc w:val="both"/>
              <w:rPr>
                <w:b w:val="0"/>
                <w:iCs/>
                <w:color w:val="auto"/>
              </w:rPr>
            </w:pPr>
            <w:r w:rsidRPr="00E52061">
              <w:rPr>
                <w:b w:val="0"/>
                <w:iCs/>
                <w:color w:val="auto"/>
              </w:rPr>
              <w:t>Lucha Antivectorial</w:t>
            </w:r>
          </w:p>
        </w:tc>
        <w:tc>
          <w:tcPr>
            <w:tcW w:w="2977" w:type="dxa"/>
            <w:vAlign w:val="center"/>
          </w:tcPr>
          <w:p w:rsidR="00E41363" w:rsidRPr="00E52061" w:rsidRDefault="00E41363" w:rsidP="00E41363">
            <w:pPr>
              <w:cnfStyle w:val="000000000000"/>
              <w:rPr>
                <w:bCs/>
                <w:iCs/>
                <w:color w:val="auto"/>
              </w:rPr>
            </w:pPr>
            <w:r w:rsidRPr="00E52061">
              <w:rPr>
                <w:bCs/>
                <w:iCs/>
                <w:color w:val="auto"/>
              </w:rPr>
              <w:t>Vectores y sus tipos y que enfermedades producen</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Protección de las personas y familias</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iCs/>
                <w:color w:val="auto"/>
              </w:rPr>
            </w:pPr>
            <w:r w:rsidRPr="00E52061">
              <w:rPr>
                <w:bCs/>
                <w:iCs/>
                <w:color w:val="auto"/>
              </w:rPr>
              <w:t>Medidas de protección física medioambiental y química</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Medidas contra los ratones, moscas, cucarachas ácaros.</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restart"/>
            <w:vAlign w:val="center"/>
          </w:tcPr>
          <w:p w:rsidR="00E41363" w:rsidRPr="00E52061" w:rsidRDefault="00E41363" w:rsidP="00E41363">
            <w:pPr>
              <w:contextualSpacing/>
              <w:jc w:val="both"/>
              <w:rPr>
                <w:b w:val="0"/>
                <w:iCs/>
                <w:color w:val="auto"/>
              </w:rPr>
            </w:pPr>
            <w:r w:rsidRPr="00E52061">
              <w:rPr>
                <w:b w:val="0"/>
                <w:iCs/>
                <w:color w:val="auto"/>
              </w:rPr>
              <w:t>Gestión de desechos solidos</w:t>
            </w:r>
          </w:p>
        </w:tc>
        <w:tc>
          <w:tcPr>
            <w:tcW w:w="2977" w:type="dxa"/>
            <w:vAlign w:val="center"/>
          </w:tcPr>
          <w:p w:rsidR="00E41363" w:rsidRPr="00E52061" w:rsidRDefault="00E41363" w:rsidP="00E41363">
            <w:pPr>
              <w:contextualSpacing/>
              <w:cnfStyle w:val="000000000000"/>
              <w:rPr>
                <w:iCs/>
                <w:color w:val="auto"/>
              </w:rPr>
            </w:pPr>
            <w:r w:rsidRPr="00E52061">
              <w:rPr>
                <w:iCs/>
                <w:color w:val="auto"/>
              </w:rPr>
              <w:t>Los desechos sólidos y su clasificación,  composición y calidad</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Recogida y eliminación en emergencias</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iCs/>
                <w:color w:val="auto"/>
              </w:rPr>
            </w:pPr>
            <w:r w:rsidRPr="00E52061">
              <w:rPr>
                <w:bCs/>
                <w:iCs/>
                <w:color w:val="auto"/>
              </w:rPr>
              <w:t>Reducir, Reutilizar, Reciclar</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100000"/>
              <w:rPr>
                <w:iCs/>
                <w:color w:val="auto"/>
              </w:rPr>
            </w:pPr>
            <w:r w:rsidRPr="00E52061">
              <w:rPr>
                <w:bCs/>
                <w:iCs/>
                <w:color w:val="auto"/>
              </w:rPr>
              <w:t>El abono orgánico o compost</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r w:rsidR="00E52061" w:rsidRPr="00E52061" w:rsidTr="00E52061">
        <w:trPr>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nfStyle w:val="000000000000"/>
              <w:rPr>
                <w:iCs/>
                <w:color w:val="auto"/>
              </w:rPr>
            </w:pPr>
            <w:r w:rsidRPr="00E52061">
              <w:rPr>
                <w:bCs/>
                <w:iCs/>
                <w:color w:val="auto"/>
              </w:rPr>
              <w:t xml:space="preserve">Manejo de residuos domésticos en emergencias </w:t>
            </w:r>
          </w:p>
        </w:tc>
        <w:tc>
          <w:tcPr>
            <w:tcW w:w="2693"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2410" w:type="dxa"/>
            <w:vMerge/>
            <w:vAlign w:val="center"/>
          </w:tcPr>
          <w:p w:rsidR="00E41363" w:rsidRPr="00E52061" w:rsidRDefault="00E41363" w:rsidP="00E41363">
            <w:pPr>
              <w:contextualSpacing/>
              <w:jc w:val="both"/>
              <w:cnfStyle w:val="000000000000"/>
              <w:rPr>
                <w:iCs/>
                <w:color w:val="auto"/>
              </w:rPr>
            </w:pPr>
          </w:p>
        </w:tc>
        <w:tc>
          <w:tcPr>
            <w:tcW w:w="3220" w:type="dxa"/>
            <w:vMerge/>
            <w:vAlign w:val="center"/>
          </w:tcPr>
          <w:p w:rsidR="00E41363" w:rsidRPr="00E52061" w:rsidRDefault="00E41363" w:rsidP="00E41363">
            <w:pPr>
              <w:contextualSpacing/>
              <w:jc w:val="both"/>
              <w:cnfStyle w:val="000000000000"/>
              <w:rPr>
                <w:iCs/>
                <w:color w:val="auto"/>
              </w:rPr>
            </w:pPr>
          </w:p>
        </w:tc>
      </w:tr>
      <w:tr w:rsidR="00E52061" w:rsidRPr="00E52061" w:rsidTr="00E52061">
        <w:trPr>
          <w:cnfStyle w:val="000000100000"/>
          <w:trHeight w:val="330"/>
          <w:jc w:val="center"/>
        </w:trPr>
        <w:tc>
          <w:tcPr>
            <w:cnfStyle w:val="001000000000"/>
            <w:tcW w:w="1978" w:type="dxa"/>
            <w:vMerge/>
            <w:vAlign w:val="center"/>
          </w:tcPr>
          <w:p w:rsidR="00E41363" w:rsidRPr="00E52061" w:rsidRDefault="00E41363" w:rsidP="00E41363">
            <w:pPr>
              <w:contextualSpacing/>
              <w:jc w:val="both"/>
              <w:rPr>
                <w:b w:val="0"/>
                <w:iCs/>
                <w:color w:val="auto"/>
              </w:rPr>
            </w:pPr>
          </w:p>
        </w:tc>
        <w:tc>
          <w:tcPr>
            <w:tcW w:w="2977" w:type="dxa"/>
            <w:vAlign w:val="center"/>
          </w:tcPr>
          <w:p w:rsidR="00E41363" w:rsidRPr="00E52061" w:rsidRDefault="00E41363" w:rsidP="00E41363">
            <w:pPr>
              <w:contextualSpacing/>
              <w:cnfStyle w:val="000000100000"/>
              <w:rPr>
                <w:iCs/>
                <w:color w:val="auto"/>
              </w:rPr>
            </w:pPr>
            <w:r w:rsidRPr="00E52061">
              <w:rPr>
                <w:iCs/>
                <w:color w:val="auto"/>
              </w:rPr>
              <w:t>Recolección tratamiento y disposición final</w:t>
            </w:r>
          </w:p>
        </w:tc>
        <w:tc>
          <w:tcPr>
            <w:tcW w:w="2693"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2410" w:type="dxa"/>
            <w:vMerge/>
            <w:vAlign w:val="center"/>
          </w:tcPr>
          <w:p w:rsidR="00E41363" w:rsidRPr="00E52061" w:rsidRDefault="00E41363" w:rsidP="00E41363">
            <w:pPr>
              <w:contextualSpacing/>
              <w:jc w:val="both"/>
              <w:cnfStyle w:val="000000100000"/>
              <w:rPr>
                <w:iCs/>
                <w:color w:val="auto"/>
              </w:rPr>
            </w:pPr>
          </w:p>
        </w:tc>
        <w:tc>
          <w:tcPr>
            <w:tcW w:w="3220" w:type="dxa"/>
            <w:vMerge/>
            <w:vAlign w:val="center"/>
          </w:tcPr>
          <w:p w:rsidR="00E41363" w:rsidRPr="00E52061" w:rsidRDefault="00E41363" w:rsidP="00E41363">
            <w:pPr>
              <w:contextualSpacing/>
              <w:jc w:val="both"/>
              <w:cnfStyle w:val="000000100000"/>
              <w:rPr>
                <w:iCs/>
                <w:color w:val="auto"/>
              </w:rPr>
            </w:pPr>
          </w:p>
        </w:tc>
      </w:tr>
    </w:tbl>
    <w:p w:rsidR="00E41363" w:rsidRPr="00E41363" w:rsidRDefault="00E41363" w:rsidP="00E41363">
      <w:pPr>
        <w:contextualSpacing/>
        <w:jc w:val="both"/>
        <w:rPr>
          <w:b/>
          <w:i/>
          <w:u w:val="single"/>
        </w:rPr>
      </w:pPr>
    </w:p>
    <w:p w:rsidR="00E41363" w:rsidRPr="00E41363" w:rsidRDefault="00E41363" w:rsidP="00E41363">
      <w:pPr>
        <w:contextualSpacing/>
        <w:jc w:val="both"/>
        <w:rPr>
          <w:b/>
          <w:i/>
          <w:u w:val="single"/>
        </w:rPr>
      </w:pPr>
    </w:p>
    <w:p w:rsidR="00E41363" w:rsidRDefault="00E41363" w:rsidP="00571CA7">
      <w:pPr>
        <w:sectPr w:rsidR="00E41363" w:rsidSect="00E41363">
          <w:pgSz w:w="16838" w:h="11906" w:orient="landscape"/>
          <w:pgMar w:top="1701" w:right="1418" w:bottom="1701" w:left="1418" w:header="709" w:footer="709" w:gutter="0"/>
          <w:cols w:space="708"/>
          <w:docGrid w:linePitch="360"/>
        </w:sectPr>
      </w:pPr>
    </w:p>
    <w:p w:rsidR="00571CA7" w:rsidRDefault="009D5CB7" w:rsidP="00571CA7">
      <w:r>
        <w:rPr>
          <w:noProof/>
          <w:lang w:eastAsia="es-PE"/>
        </w:rPr>
        <w:lastRenderedPageBreak/>
        <w:pict>
          <v:shapetype id="_x0000_t202" coordsize="21600,21600" o:spt="202" path="m,l,21600r21600,l21600,xe">
            <v:stroke joinstyle="miter"/>
            <v:path gradientshapeok="t" o:connecttype="rect"/>
          </v:shapetype>
          <v:shape id="Cuadro de texto 2" o:spid="_x0000_s1026" type="#_x0000_t202" style="position:absolute;margin-left:91.95pt;margin-top:-.35pt;width:361.5pt;height: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xuEAIAAPsDAAAOAAAAZHJzL2Uyb0RvYy54bWysU9uO2yAQfa/Uf0C8N3acpJtYcVbbbLeq&#10;tL1I234AARyjAkOBxE6/vgPOZqP2raofrIGZOcw5HNa3g9HkKH1QYBs6nZSUSMtBKLtv6PdvD2+W&#10;lITIrGAarGzoSQZ6u3n9at27WlbQgRbSEwSxoe5dQ7sYXV0UgXfSsDABJy0mW/CGRVz6fSE86xHd&#10;6KIqy7dFD144D1yGgLv3Y5JuMn7bSh6/tG2QkeiG4mwx/33+79K/2KxZvffMdYqfx2D/MIVhyuKh&#10;F6h7Fhk5ePUXlFHcQ4A2TjiYAtpWcZk5IJtp+Qebp445mbmgOMFdZAr/D5Z/Pn71RImGzsobSiwz&#10;eEnbAxMeiJAkyiECqZJMvQs1Vj85rI/DOxjwujPl4B6B/wjEwrZjdi/vvIe+k0zgmNPUWVy1jjgh&#10;gez6TyDwNHaIkIGG1pukIapCEB2v63S5IpyDcNycL1bTcoEpjrlZNVtinI5g9XO38yF+kGBIChrq&#10;0QIZnR0fQxxLn0vSYRYelNa4z2ptSd/Q1aJa5IarjFERXaqVaeiyTN/om0TyvRW5OTKlxxhn0fbM&#10;OhEdKcdhN2BhkmIH4oT8PYxuxNeDQQf+FyU9OrGh4eeBeUmJ/mhRw9V0Pk/WzYv54qbChb/O7K4z&#10;zHKEamikZAy3Mdt95HqHWrcqy/AyyXlWdFgW8vwakoWv17nq5c1ufgMAAP//AwBQSwMEFAAGAAgA&#10;AAAhADmVxsbcAAAACAEAAA8AAABkcnMvZG93bnJldi54bWxMj8tOwzAQRfdI/IM1SOxaG0pLEzKp&#10;EIgtqOUhsXPjaRIRj6PYbcLfM6xgeXSv7pwpNpPv1ImG2AZGuJobUMRVcC3XCG+vT7M1qJgsO9sF&#10;JoRvirApz88Km7sw8pZOu1QrGeGYW4QmpT7XOlYNeRvnoSeW7BAGb5PgUGs32FHGfaevjVlpb1uW&#10;C43t6aGh6mt39Ajvz4fPjxvzUj/6ZT+GyWj2mUa8vJju70AlmtJfGX71RR1KcdqHI7uoOuH1IpMq&#10;wuwWlOSZWQnvEZZmAbos9P8Hyh8AAAD//wMAUEsBAi0AFAAGAAgAAAAhALaDOJL+AAAA4QEAABMA&#10;AAAAAAAAAAAAAAAAAAAAAFtDb250ZW50X1R5cGVzXS54bWxQSwECLQAUAAYACAAAACEAOP0h/9YA&#10;AACUAQAACwAAAAAAAAAAAAAAAAAvAQAAX3JlbHMvLnJlbHNQSwECLQAUAAYACAAAACEANMIcbhAC&#10;AAD7AwAADgAAAAAAAAAAAAAAAAAuAgAAZHJzL2Uyb0RvYy54bWxQSwECLQAUAAYACAAAACEAOZXG&#10;xtwAAAAIAQAADwAAAAAAAAAAAAAAAABqBAAAZHJzL2Rvd25yZXYueG1sUEsFBgAAAAAEAAQA8wAA&#10;AHMFAAAAAA==&#10;" filled="f" stroked="f">
            <v:textbox>
              <w:txbxContent>
                <w:p w:rsidR="00EF4AB2" w:rsidRPr="00E673E2" w:rsidRDefault="00EF4AB2" w:rsidP="00571CA7">
                  <w:pPr>
                    <w:jc w:val="center"/>
                    <w:rPr>
                      <w:sz w:val="20"/>
                      <w:szCs w:val="20"/>
                    </w:rPr>
                  </w:pPr>
                  <w:r w:rsidRPr="00E673E2">
                    <w:rPr>
                      <w:bCs/>
                      <w:sz w:val="20"/>
                      <w:szCs w:val="20"/>
                    </w:rPr>
                    <w:t>Año de la consolidación del Mar de Grau</w:t>
                  </w:r>
                  <w:r w:rsidRPr="00E673E2">
                    <w:rPr>
                      <w:sz w:val="20"/>
                      <w:szCs w:val="20"/>
                    </w:rPr>
                    <w:t>”</w:t>
                  </w:r>
                </w:p>
              </w:txbxContent>
            </v:textbox>
          </v:shape>
        </w:pict>
      </w:r>
      <w:r w:rsidR="00571CA7">
        <w:rPr>
          <w:noProof/>
          <w:lang w:eastAsia="es-PE"/>
        </w:rPr>
        <w:drawing>
          <wp:inline distT="0" distB="0" distL="0" distR="0">
            <wp:extent cx="481753"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1608" cy="666550"/>
                    </a:xfrm>
                    <a:prstGeom prst="rect">
                      <a:avLst/>
                    </a:prstGeom>
                    <a:noFill/>
                  </pic:spPr>
                </pic:pic>
              </a:graphicData>
            </a:graphic>
          </wp:inline>
        </w:drawing>
      </w:r>
    </w:p>
    <w:p w:rsidR="00571CA7" w:rsidRPr="000B5C93" w:rsidRDefault="00571CA7" w:rsidP="00571CA7">
      <w:pPr>
        <w:jc w:val="center"/>
        <w:rPr>
          <w:sz w:val="24"/>
          <w:szCs w:val="24"/>
          <w:lang w:val="es-ES"/>
        </w:rPr>
      </w:pPr>
      <w:r w:rsidRPr="000B5C93">
        <w:rPr>
          <w:b/>
          <w:bCs/>
          <w:sz w:val="24"/>
          <w:szCs w:val="24"/>
          <w:lang w:val="es-ES"/>
        </w:rPr>
        <w:t>REGLAMENTO DE FUNCIONAMIENTO INTERNO DEL VOLUNTARIADO DE EMERGENCIAS Y REHABILITACIÓN DE LA MUNICIPALIDAD DISTRITAL DE INDEPENDENCIA</w:t>
      </w:r>
    </w:p>
    <w:p w:rsidR="00571CA7" w:rsidRPr="000B5C93" w:rsidRDefault="00571CA7" w:rsidP="00571CA7">
      <w:pPr>
        <w:rPr>
          <w:sz w:val="24"/>
          <w:szCs w:val="24"/>
          <w:lang w:val="es-ES"/>
        </w:rPr>
      </w:pPr>
    </w:p>
    <w:p w:rsidR="00571CA7" w:rsidRPr="000B5C93" w:rsidRDefault="00571CA7" w:rsidP="00571CA7">
      <w:pPr>
        <w:jc w:val="center"/>
        <w:rPr>
          <w:b/>
          <w:bCs/>
          <w:sz w:val="24"/>
          <w:szCs w:val="24"/>
          <w:lang w:val="es-ES"/>
        </w:rPr>
      </w:pPr>
      <w:r w:rsidRPr="000B5C93">
        <w:rPr>
          <w:b/>
          <w:bCs/>
          <w:sz w:val="24"/>
          <w:szCs w:val="24"/>
          <w:lang w:val="es-ES"/>
        </w:rPr>
        <w:t>TÍTULO PRIMERO</w:t>
      </w:r>
    </w:p>
    <w:p w:rsidR="00571CA7" w:rsidRPr="000B5C93" w:rsidRDefault="00571CA7" w:rsidP="00571CA7">
      <w:pPr>
        <w:jc w:val="center"/>
        <w:rPr>
          <w:b/>
          <w:bCs/>
          <w:sz w:val="24"/>
          <w:szCs w:val="24"/>
          <w:lang w:val="es-ES"/>
        </w:rPr>
      </w:pPr>
      <w:r w:rsidRPr="000B5C93">
        <w:rPr>
          <w:b/>
          <w:bCs/>
          <w:sz w:val="24"/>
          <w:szCs w:val="24"/>
          <w:lang w:val="es-ES"/>
        </w:rPr>
        <w:t>DEL OBJETO, ALCANCE Y BASE LEGAL DEL REGLAMENTO</w:t>
      </w:r>
    </w:p>
    <w:p w:rsidR="00571CA7" w:rsidRPr="000B5C93" w:rsidRDefault="00571CA7" w:rsidP="00571CA7">
      <w:pPr>
        <w:rPr>
          <w:b/>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1</w:t>
      </w:r>
      <w:r w:rsidR="00785F6C" w:rsidRPr="000B5C93">
        <w:rPr>
          <w:b/>
          <w:bCs/>
          <w:sz w:val="24"/>
          <w:szCs w:val="24"/>
          <w:lang w:val="es-ES"/>
        </w:rPr>
        <w:t>°</w:t>
      </w:r>
      <w:r w:rsidR="00785F6C" w:rsidRPr="000B5C93">
        <w:rPr>
          <w:sz w:val="24"/>
          <w:szCs w:val="24"/>
          <w:lang w:val="es-ES"/>
        </w:rPr>
        <w:t>. -</w:t>
      </w:r>
      <w:r w:rsidRPr="000B5C93">
        <w:rPr>
          <w:b/>
          <w:bCs/>
          <w:sz w:val="24"/>
          <w:szCs w:val="24"/>
          <w:lang w:val="es-ES"/>
        </w:rPr>
        <w:t xml:space="preserve">Objeto </w:t>
      </w:r>
    </w:p>
    <w:p w:rsidR="00571CA7" w:rsidRPr="000B5C93" w:rsidRDefault="00571CA7" w:rsidP="000B5C93">
      <w:pPr>
        <w:jc w:val="both"/>
        <w:rPr>
          <w:sz w:val="24"/>
          <w:szCs w:val="24"/>
          <w:lang w:val="es-ES"/>
        </w:rPr>
      </w:pPr>
      <w:r w:rsidRPr="000B5C93">
        <w:rPr>
          <w:sz w:val="24"/>
          <w:szCs w:val="24"/>
          <w:lang w:val="es-ES"/>
        </w:rPr>
        <w:t>Normar y orientar la constitución, organización y funcionamiento interno del Voluntariado de Emergencias y Rehabilitación de la Municipalidad Distrital de Independencia, para su articulación en las actividades de la gestión reactiva del municipio</w:t>
      </w:r>
    </w:p>
    <w:p w:rsidR="00571CA7" w:rsidRPr="000B5C93" w:rsidRDefault="00571CA7" w:rsidP="000B5C93">
      <w:pPr>
        <w:jc w:val="both"/>
        <w:rPr>
          <w:b/>
          <w:bCs/>
          <w:sz w:val="24"/>
          <w:szCs w:val="24"/>
          <w:lang w:val="es-ES"/>
        </w:rPr>
      </w:pPr>
      <w:r w:rsidRPr="000B5C93">
        <w:rPr>
          <w:b/>
          <w:bCs/>
          <w:sz w:val="24"/>
          <w:szCs w:val="24"/>
          <w:lang w:val="es-ES"/>
        </w:rPr>
        <w:t>Artículo 2</w:t>
      </w:r>
      <w:r w:rsidR="00785F6C" w:rsidRPr="000B5C93">
        <w:rPr>
          <w:b/>
          <w:bCs/>
          <w:sz w:val="24"/>
          <w:szCs w:val="24"/>
          <w:lang w:val="es-ES"/>
        </w:rPr>
        <w:t>°</w:t>
      </w:r>
      <w:r w:rsidR="00785F6C" w:rsidRPr="000B5C93">
        <w:rPr>
          <w:sz w:val="24"/>
          <w:szCs w:val="24"/>
          <w:lang w:val="es-ES"/>
        </w:rPr>
        <w:t>. -</w:t>
      </w:r>
      <w:r w:rsidRPr="000B5C93">
        <w:rPr>
          <w:b/>
          <w:bCs/>
          <w:sz w:val="24"/>
          <w:szCs w:val="24"/>
          <w:lang w:val="es-ES"/>
        </w:rPr>
        <w:t>Alcance</w:t>
      </w:r>
    </w:p>
    <w:p w:rsidR="00571CA7" w:rsidRPr="000B5C93" w:rsidRDefault="00571CA7" w:rsidP="000B5C93">
      <w:pPr>
        <w:jc w:val="both"/>
        <w:rPr>
          <w:sz w:val="24"/>
          <w:szCs w:val="24"/>
          <w:lang w:val="es-ES"/>
        </w:rPr>
      </w:pPr>
      <w:r w:rsidRPr="000B5C93">
        <w:rPr>
          <w:sz w:val="24"/>
          <w:szCs w:val="24"/>
          <w:lang w:val="es-ES"/>
        </w:rPr>
        <w:t>La aplicación y cumplimiento de las disposiciones establecidas en el presente reglamento, comprende a los voluntarios inscritos debidamente en el registro institucional del Voluntariado de Emergencias y Rehabilitación, a la Municipalidad Distrital de Independencia y a los miembros de la Plataforma de Defensa Civil.</w:t>
      </w:r>
    </w:p>
    <w:p w:rsidR="00571CA7" w:rsidRPr="000B5C93" w:rsidRDefault="00571CA7" w:rsidP="000B5C93">
      <w:pPr>
        <w:jc w:val="both"/>
        <w:rPr>
          <w:b/>
          <w:bCs/>
          <w:sz w:val="24"/>
          <w:szCs w:val="24"/>
          <w:lang w:val="es-ES"/>
        </w:rPr>
      </w:pPr>
      <w:r w:rsidRPr="000B5C93">
        <w:rPr>
          <w:b/>
          <w:bCs/>
          <w:sz w:val="24"/>
          <w:szCs w:val="24"/>
          <w:lang w:val="es-ES"/>
        </w:rPr>
        <w:t>Artículo 3</w:t>
      </w:r>
      <w:r w:rsidR="00785F6C" w:rsidRPr="000B5C93">
        <w:rPr>
          <w:b/>
          <w:bCs/>
          <w:sz w:val="24"/>
          <w:szCs w:val="24"/>
          <w:lang w:val="es-ES"/>
        </w:rPr>
        <w:t>°. -</w:t>
      </w:r>
      <w:r w:rsidRPr="000B5C93">
        <w:rPr>
          <w:b/>
          <w:bCs/>
          <w:sz w:val="24"/>
          <w:szCs w:val="24"/>
          <w:lang w:val="es-ES"/>
        </w:rPr>
        <w:t xml:space="preserve"> Base Legal</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Ley N° 28238, Ley General del Voluntariado. 1 de junio 2004.</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Ley N° 29094, Ley que Modifica la Ley N° 28238, Ley General del Voluntariado. 28 setiembre 2007.</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Ley N° 29664 que crea el Sistema Nacional de Gestión del Riesgo de Desastres – SINAGERD. 19 febrero 2011.</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DS N° 048 -2011-PCM, que aprueba el Reglamento de la Ley N° 29664, que crea el Sistema Nacional de Gestión del Riesgo de Desastres – SINAGERD. 26 mayo 2011.</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DS N° 034-2014-PCM, que aprueba el Plan Nacional de Gestión del Riesgo de Desastres – PLANAGERD 2014-2021. 13 de mayo 2014.</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DS N° 003-2015-MIMP, que aprueba el Reglamento de la Ley N° 28238, Ley General del Voluntariado. 2 de julio 2015.</w:t>
      </w:r>
    </w:p>
    <w:p w:rsidR="00571CA7" w:rsidRPr="000B5C93" w:rsidRDefault="00571CA7" w:rsidP="00CC3989">
      <w:pPr>
        <w:pStyle w:val="Prrafodelista"/>
        <w:numPr>
          <w:ilvl w:val="0"/>
          <w:numId w:val="15"/>
        </w:numPr>
        <w:spacing w:after="0" w:line="240" w:lineRule="auto"/>
        <w:jc w:val="both"/>
        <w:rPr>
          <w:sz w:val="24"/>
          <w:szCs w:val="24"/>
        </w:rPr>
      </w:pPr>
      <w:r w:rsidRPr="000B5C93">
        <w:rPr>
          <w:sz w:val="24"/>
          <w:szCs w:val="24"/>
        </w:rPr>
        <w:t>RM N° 187-2015-PCM, que aprueba los “Lineamientos para la constitución y funcionamiento del Voluntariado en Emergencias y Rehabilitación - VER”. 13 agosto 2015.</w:t>
      </w:r>
    </w:p>
    <w:p w:rsidR="00571CA7" w:rsidRDefault="00571CA7" w:rsidP="000B5C93">
      <w:pPr>
        <w:pStyle w:val="Prrafodelista"/>
        <w:ind w:left="644"/>
        <w:jc w:val="both"/>
        <w:rPr>
          <w:bCs/>
          <w:sz w:val="24"/>
          <w:szCs w:val="24"/>
        </w:rPr>
      </w:pPr>
    </w:p>
    <w:p w:rsidR="00785F6C" w:rsidRDefault="00785F6C" w:rsidP="000B5C93">
      <w:pPr>
        <w:pStyle w:val="Prrafodelista"/>
        <w:ind w:left="644"/>
        <w:jc w:val="both"/>
        <w:rPr>
          <w:bCs/>
          <w:sz w:val="24"/>
          <w:szCs w:val="24"/>
        </w:rPr>
      </w:pPr>
    </w:p>
    <w:p w:rsidR="00785F6C" w:rsidRPr="000B5C93" w:rsidRDefault="00785F6C" w:rsidP="000B5C93">
      <w:pPr>
        <w:pStyle w:val="Prrafodelista"/>
        <w:ind w:left="644"/>
        <w:jc w:val="both"/>
        <w:rPr>
          <w:bCs/>
          <w:sz w:val="24"/>
          <w:szCs w:val="24"/>
        </w:rPr>
      </w:pPr>
    </w:p>
    <w:p w:rsidR="00571CA7" w:rsidRPr="000B5C93" w:rsidRDefault="00571CA7" w:rsidP="00571CA7">
      <w:pPr>
        <w:jc w:val="center"/>
        <w:rPr>
          <w:sz w:val="24"/>
          <w:szCs w:val="24"/>
          <w:lang w:val="es-ES"/>
        </w:rPr>
      </w:pPr>
      <w:r w:rsidRPr="000B5C93">
        <w:rPr>
          <w:b/>
          <w:bCs/>
          <w:sz w:val="24"/>
          <w:szCs w:val="24"/>
          <w:lang w:val="es-ES"/>
        </w:rPr>
        <w:lastRenderedPageBreak/>
        <w:t>TÍTULO SEGUNDO</w:t>
      </w:r>
    </w:p>
    <w:p w:rsidR="00571CA7" w:rsidRPr="000B5C93" w:rsidRDefault="00571CA7" w:rsidP="00571CA7">
      <w:pPr>
        <w:jc w:val="center"/>
        <w:rPr>
          <w:b/>
          <w:bCs/>
          <w:sz w:val="24"/>
          <w:szCs w:val="24"/>
          <w:lang w:val="es-ES"/>
        </w:rPr>
      </w:pPr>
      <w:r w:rsidRPr="000B5C93">
        <w:rPr>
          <w:b/>
          <w:bCs/>
          <w:sz w:val="24"/>
          <w:szCs w:val="24"/>
          <w:lang w:val="es-ES"/>
        </w:rPr>
        <w:t xml:space="preserve">CONSTITUCIÓN, </w:t>
      </w:r>
      <w:r w:rsidR="00785F6C" w:rsidRPr="000B5C93">
        <w:rPr>
          <w:b/>
          <w:bCs/>
          <w:sz w:val="24"/>
          <w:szCs w:val="24"/>
          <w:lang w:val="es-ES"/>
        </w:rPr>
        <w:t>ORGANIZACIÓN, FUNCIONES</w:t>
      </w:r>
      <w:r w:rsidRPr="000B5C93">
        <w:rPr>
          <w:b/>
          <w:bCs/>
          <w:sz w:val="24"/>
          <w:szCs w:val="24"/>
          <w:lang w:val="es-ES"/>
        </w:rPr>
        <w:t xml:space="preserve"> Y TIPOS DEL VOLUNTARIADO DE EMERGENCIAS Y REHABILITACIÓN DE LA MUNICIPALIDAD DISTRITAL DE INDEPENDENCIA</w:t>
      </w:r>
    </w:p>
    <w:p w:rsidR="00571CA7" w:rsidRPr="000B5C93" w:rsidRDefault="00571CA7" w:rsidP="000B5C93">
      <w:pPr>
        <w:jc w:val="both"/>
        <w:rPr>
          <w:bCs/>
          <w:sz w:val="24"/>
          <w:szCs w:val="24"/>
          <w:lang w:val="es-ES"/>
        </w:rPr>
      </w:pPr>
      <w:r w:rsidRPr="000B5C93">
        <w:rPr>
          <w:sz w:val="24"/>
          <w:szCs w:val="24"/>
        </w:rPr>
        <w:t xml:space="preserve">La Gerencia de Desarrollo Económico Local - GDEL, que tiene a cargo las funciones de Defensa Civil, de la municipalidad de Independencia, es la instancia que tiene a cargo la constitución, organización y funcionamiento del   </w:t>
      </w:r>
      <w:r w:rsidRPr="000B5C93">
        <w:rPr>
          <w:bCs/>
          <w:sz w:val="24"/>
          <w:szCs w:val="24"/>
          <w:lang w:val="es-ES"/>
        </w:rPr>
        <w:t>VER.</w:t>
      </w:r>
    </w:p>
    <w:p w:rsidR="00571CA7" w:rsidRPr="000B5C93" w:rsidRDefault="00571CA7" w:rsidP="000B5C93">
      <w:pPr>
        <w:jc w:val="both"/>
        <w:rPr>
          <w:b/>
          <w:bCs/>
          <w:sz w:val="24"/>
          <w:szCs w:val="24"/>
          <w:lang w:val="es-ES"/>
        </w:rPr>
      </w:pPr>
      <w:r w:rsidRPr="000B5C93">
        <w:rPr>
          <w:b/>
          <w:bCs/>
          <w:sz w:val="24"/>
          <w:szCs w:val="24"/>
          <w:lang w:val="es-ES"/>
        </w:rPr>
        <w:t>Artículo 4</w:t>
      </w:r>
      <w:r w:rsidR="00785F6C" w:rsidRPr="000B5C93">
        <w:rPr>
          <w:b/>
          <w:bCs/>
          <w:sz w:val="24"/>
          <w:szCs w:val="24"/>
          <w:lang w:val="es-ES"/>
        </w:rPr>
        <w:t>°. -</w:t>
      </w:r>
      <w:r w:rsidRPr="000B5C93">
        <w:rPr>
          <w:b/>
          <w:bCs/>
          <w:sz w:val="24"/>
          <w:szCs w:val="24"/>
          <w:lang w:val="es-ES"/>
        </w:rPr>
        <w:t xml:space="preserve"> El Voluntariado de Emergencias y Rehabilitación - VER</w:t>
      </w:r>
    </w:p>
    <w:p w:rsidR="00571CA7" w:rsidRPr="000B5C93" w:rsidRDefault="00571CA7" w:rsidP="000B5C93">
      <w:pPr>
        <w:jc w:val="both"/>
        <w:rPr>
          <w:bCs/>
          <w:sz w:val="24"/>
          <w:szCs w:val="24"/>
          <w:lang w:val="es-ES"/>
        </w:rPr>
      </w:pPr>
      <w:r w:rsidRPr="000B5C93">
        <w:rPr>
          <w:bCs/>
          <w:sz w:val="24"/>
          <w:szCs w:val="24"/>
          <w:lang w:val="es-ES"/>
        </w:rPr>
        <w:t>El Voluntariado de Emergencias y Rehabilitación es un mecanismo de la gestión reactiva del riesgo de desastres, cuyas actividades están vinculadas a los procesos de preparación, respuesta y rehabilitación de la municipalidad distrital de Independencia.</w:t>
      </w:r>
    </w:p>
    <w:p w:rsidR="00571CA7" w:rsidRPr="000B5C93" w:rsidRDefault="00571CA7" w:rsidP="00571CA7">
      <w:pPr>
        <w:rPr>
          <w:b/>
          <w:bCs/>
          <w:sz w:val="24"/>
          <w:szCs w:val="24"/>
          <w:lang w:val="es-ES"/>
        </w:rPr>
      </w:pPr>
      <w:r w:rsidRPr="000B5C93">
        <w:rPr>
          <w:b/>
          <w:bCs/>
          <w:sz w:val="24"/>
          <w:szCs w:val="24"/>
          <w:lang w:val="es-ES"/>
        </w:rPr>
        <w:t>Artículo 5</w:t>
      </w:r>
      <w:r w:rsidR="00785F6C" w:rsidRPr="000B5C93">
        <w:rPr>
          <w:b/>
          <w:bCs/>
          <w:sz w:val="24"/>
          <w:szCs w:val="24"/>
          <w:lang w:val="es-ES"/>
        </w:rPr>
        <w:t>°. -</w:t>
      </w:r>
      <w:r w:rsidRPr="000B5C93">
        <w:rPr>
          <w:b/>
          <w:bCs/>
          <w:sz w:val="24"/>
          <w:szCs w:val="24"/>
          <w:lang w:val="es-ES"/>
        </w:rPr>
        <w:t>El Voluntario y tipos del VER</w:t>
      </w:r>
    </w:p>
    <w:p w:rsidR="00571CA7" w:rsidRDefault="00571CA7" w:rsidP="00CC3989">
      <w:pPr>
        <w:pStyle w:val="Prrafodelista"/>
        <w:numPr>
          <w:ilvl w:val="1"/>
          <w:numId w:val="16"/>
        </w:numPr>
        <w:jc w:val="both"/>
        <w:rPr>
          <w:bCs/>
          <w:sz w:val="24"/>
          <w:szCs w:val="24"/>
          <w:lang w:val="es-ES"/>
        </w:rPr>
      </w:pPr>
      <w:r w:rsidRPr="000B5C93">
        <w:rPr>
          <w:bCs/>
          <w:sz w:val="24"/>
          <w:szCs w:val="24"/>
          <w:lang w:val="es-ES"/>
        </w:rPr>
        <w:t xml:space="preserve">El Voluntario es la persona natural </w:t>
      </w:r>
      <w:r w:rsidR="00785F6C" w:rsidRPr="000B5C93">
        <w:rPr>
          <w:bCs/>
          <w:sz w:val="24"/>
          <w:szCs w:val="24"/>
          <w:lang w:val="es-ES"/>
        </w:rPr>
        <w:t>que,</w:t>
      </w:r>
      <w:r w:rsidRPr="000B5C93">
        <w:rPr>
          <w:bCs/>
          <w:sz w:val="24"/>
          <w:szCs w:val="24"/>
          <w:lang w:val="es-ES"/>
        </w:rPr>
        <w:t xml:space="preserve"> por libre determinación, sin recibir contraprestación, ni mediar obligación alguna o deber jurídico, realiza labores de sin fines de lucro, en forma gratuita y sin vínculo de responsabilidad contractual en instituciones públicas o privadas, en organizaciones sociales y comunitarias.</w:t>
      </w:r>
    </w:p>
    <w:p w:rsidR="000B5C93" w:rsidRPr="000B5C93" w:rsidRDefault="000B5C93" w:rsidP="000B5C93">
      <w:pPr>
        <w:pStyle w:val="Prrafodelista"/>
        <w:ind w:left="792"/>
        <w:rPr>
          <w:bCs/>
          <w:sz w:val="24"/>
          <w:szCs w:val="24"/>
          <w:lang w:val="es-ES"/>
        </w:rPr>
      </w:pPr>
    </w:p>
    <w:p w:rsidR="00571CA7" w:rsidRPr="000B5C93" w:rsidRDefault="00571CA7" w:rsidP="00CC3989">
      <w:pPr>
        <w:pStyle w:val="Prrafodelista"/>
        <w:numPr>
          <w:ilvl w:val="1"/>
          <w:numId w:val="17"/>
        </w:numPr>
        <w:jc w:val="both"/>
        <w:rPr>
          <w:bCs/>
          <w:sz w:val="24"/>
          <w:szCs w:val="24"/>
          <w:lang w:val="es-ES"/>
        </w:rPr>
      </w:pPr>
      <w:r w:rsidRPr="000B5C93">
        <w:rPr>
          <w:bCs/>
          <w:sz w:val="24"/>
          <w:szCs w:val="24"/>
          <w:lang w:val="es-ES"/>
        </w:rPr>
        <w:t>El VER de la municipalidad de Independencia promoverá dos tipos del VER:</w:t>
      </w:r>
    </w:p>
    <w:p w:rsidR="00571CA7" w:rsidRPr="000B5C93" w:rsidRDefault="00571CA7" w:rsidP="00CC3989">
      <w:pPr>
        <w:pStyle w:val="Prrafodelista"/>
        <w:numPr>
          <w:ilvl w:val="0"/>
          <w:numId w:val="18"/>
        </w:numPr>
        <w:spacing w:after="0" w:line="240" w:lineRule="auto"/>
        <w:ind w:left="1068"/>
        <w:jc w:val="both"/>
        <w:rPr>
          <w:bCs/>
          <w:sz w:val="24"/>
          <w:szCs w:val="24"/>
          <w:lang w:val="es-ES"/>
        </w:rPr>
      </w:pPr>
      <w:r w:rsidRPr="000B5C93">
        <w:rPr>
          <w:bCs/>
          <w:sz w:val="24"/>
          <w:szCs w:val="24"/>
          <w:lang w:val="es-ES"/>
        </w:rPr>
        <w:t>Voluntariado en Emergencias y Rehabilitación General, que requiere de conocimientos, capacidades, habilidades y actitudes para el apoyo en actividades generales de la gestión reactiva de la gestión del riesgo de desastres, tales como:</w:t>
      </w:r>
    </w:p>
    <w:p w:rsidR="00571CA7" w:rsidRPr="000B5C93" w:rsidRDefault="00571CA7" w:rsidP="00CC3989">
      <w:pPr>
        <w:pStyle w:val="Prrafodelista"/>
        <w:numPr>
          <w:ilvl w:val="0"/>
          <w:numId w:val="19"/>
        </w:numPr>
        <w:jc w:val="both"/>
        <w:rPr>
          <w:bCs/>
          <w:sz w:val="24"/>
          <w:szCs w:val="24"/>
          <w:lang w:val="es-ES"/>
        </w:rPr>
      </w:pPr>
      <w:r w:rsidRPr="000B5C93">
        <w:rPr>
          <w:bCs/>
          <w:sz w:val="24"/>
          <w:szCs w:val="24"/>
          <w:lang w:val="es-ES"/>
        </w:rPr>
        <w:t>Acciones de preparación para emergencias y desastres</w:t>
      </w:r>
    </w:p>
    <w:p w:rsidR="00571CA7" w:rsidRPr="000B5C93" w:rsidRDefault="00571CA7" w:rsidP="00CC3989">
      <w:pPr>
        <w:pStyle w:val="Prrafodelista"/>
        <w:numPr>
          <w:ilvl w:val="0"/>
          <w:numId w:val="19"/>
        </w:numPr>
        <w:jc w:val="both"/>
        <w:rPr>
          <w:bCs/>
          <w:sz w:val="24"/>
          <w:szCs w:val="24"/>
          <w:lang w:val="es-ES"/>
        </w:rPr>
      </w:pPr>
      <w:r w:rsidRPr="000B5C93">
        <w:rPr>
          <w:bCs/>
          <w:sz w:val="24"/>
          <w:szCs w:val="24"/>
          <w:lang w:val="es-ES"/>
        </w:rPr>
        <w:t>Gestión de albergues</w:t>
      </w:r>
    </w:p>
    <w:p w:rsidR="00571CA7" w:rsidRPr="000B5C93" w:rsidRDefault="00571CA7" w:rsidP="00CC3989">
      <w:pPr>
        <w:pStyle w:val="Prrafodelista"/>
        <w:numPr>
          <w:ilvl w:val="0"/>
          <w:numId w:val="19"/>
        </w:numPr>
        <w:jc w:val="both"/>
        <w:rPr>
          <w:bCs/>
          <w:sz w:val="24"/>
          <w:szCs w:val="24"/>
          <w:lang w:val="es-ES"/>
        </w:rPr>
      </w:pPr>
      <w:r w:rsidRPr="000B5C93">
        <w:rPr>
          <w:bCs/>
          <w:sz w:val="24"/>
          <w:szCs w:val="24"/>
          <w:lang w:val="es-ES"/>
        </w:rPr>
        <w:t>Evaluación de Daños y Análisis de Necesidades – EDAN</w:t>
      </w:r>
    </w:p>
    <w:p w:rsidR="00571CA7" w:rsidRPr="000B5C93" w:rsidRDefault="00571CA7" w:rsidP="00CC3989">
      <w:pPr>
        <w:pStyle w:val="Prrafodelista"/>
        <w:numPr>
          <w:ilvl w:val="0"/>
          <w:numId w:val="19"/>
        </w:numPr>
        <w:jc w:val="both"/>
        <w:rPr>
          <w:bCs/>
          <w:sz w:val="24"/>
          <w:szCs w:val="24"/>
          <w:lang w:val="es-ES"/>
        </w:rPr>
      </w:pPr>
      <w:r w:rsidRPr="000B5C93">
        <w:rPr>
          <w:bCs/>
          <w:sz w:val="24"/>
          <w:szCs w:val="24"/>
          <w:lang w:val="es-ES"/>
        </w:rPr>
        <w:t>Colaboración en los Centros de Operaciones de Emergencia – COE</w:t>
      </w:r>
    </w:p>
    <w:p w:rsidR="00571CA7" w:rsidRPr="000B5C93" w:rsidRDefault="00571CA7" w:rsidP="00CC3989">
      <w:pPr>
        <w:pStyle w:val="Prrafodelista"/>
        <w:numPr>
          <w:ilvl w:val="0"/>
          <w:numId w:val="19"/>
        </w:numPr>
        <w:jc w:val="both"/>
        <w:rPr>
          <w:bCs/>
          <w:sz w:val="24"/>
          <w:szCs w:val="24"/>
          <w:lang w:val="es-ES"/>
        </w:rPr>
      </w:pPr>
      <w:r w:rsidRPr="000B5C93">
        <w:rPr>
          <w:bCs/>
          <w:sz w:val="24"/>
          <w:szCs w:val="24"/>
          <w:lang w:val="es-ES"/>
        </w:rPr>
        <w:t>Restablecimiento de servicios públicos, etc.</w:t>
      </w:r>
    </w:p>
    <w:p w:rsidR="00571CA7" w:rsidRPr="000B5C93" w:rsidRDefault="00571CA7" w:rsidP="00CC3989">
      <w:pPr>
        <w:pStyle w:val="Prrafodelista"/>
        <w:numPr>
          <w:ilvl w:val="0"/>
          <w:numId w:val="18"/>
        </w:numPr>
        <w:spacing w:after="0" w:line="240" w:lineRule="auto"/>
        <w:ind w:left="1068"/>
        <w:jc w:val="both"/>
        <w:rPr>
          <w:bCs/>
          <w:sz w:val="24"/>
          <w:szCs w:val="24"/>
          <w:lang w:val="es-ES"/>
        </w:rPr>
      </w:pPr>
      <w:r w:rsidRPr="000B5C93">
        <w:rPr>
          <w:bCs/>
          <w:sz w:val="24"/>
          <w:szCs w:val="24"/>
          <w:lang w:val="es-ES"/>
        </w:rPr>
        <w:t>Voluntariado en Emergencias y Rehabilitación Especializado, que requiere conocimientos y capacidad técnica especializada en una o varias de las siguientes actividades:</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Atención pre-hospitalaria y hospitalaria</w:t>
      </w:r>
    </w:p>
    <w:p w:rsidR="00571CA7" w:rsidRPr="000B5C93" w:rsidRDefault="003C051F" w:rsidP="00CC3989">
      <w:pPr>
        <w:pStyle w:val="Prrafodelista"/>
        <w:numPr>
          <w:ilvl w:val="0"/>
          <w:numId w:val="20"/>
        </w:numPr>
        <w:jc w:val="both"/>
        <w:rPr>
          <w:bCs/>
          <w:sz w:val="24"/>
          <w:szCs w:val="24"/>
          <w:lang w:val="es-ES"/>
        </w:rPr>
      </w:pPr>
      <w:r w:rsidRPr="000B5C93">
        <w:rPr>
          <w:bCs/>
          <w:sz w:val="24"/>
          <w:szCs w:val="24"/>
          <w:lang w:val="es-ES"/>
        </w:rPr>
        <w:t>Búsqueda y salvament</w:t>
      </w:r>
      <w:r w:rsidR="000B5C93">
        <w:rPr>
          <w:bCs/>
          <w:sz w:val="24"/>
          <w:szCs w:val="24"/>
          <w:lang w:val="es-ES"/>
        </w:rPr>
        <w:t>o</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Control de incendios</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Seguridad alimentaria en emergencias</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Atención en salud mental</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Restablecimiento de servicios públicos e infraestructura</w:t>
      </w:r>
    </w:p>
    <w:p w:rsidR="00571CA7" w:rsidRPr="000B5C93" w:rsidRDefault="00571CA7" w:rsidP="00CC3989">
      <w:pPr>
        <w:pStyle w:val="Prrafodelista"/>
        <w:numPr>
          <w:ilvl w:val="0"/>
          <w:numId w:val="20"/>
        </w:numPr>
        <w:jc w:val="both"/>
        <w:rPr>
          <w:bCs/>
          <w:sz w:val="24"/>
          <w:szCs w:val="24"/>
          <w:lang w:val="es-ES"/>
        </w:rPr>
      </w:pPr>
      <w:r w:rsidRPr="000B5C93">
        <w:rPr>
          <w:bCs/>
          <w:sz w:val="24"/>
          <w:szCs w:val="24"/>
          <w:lang w:val="es-ES"/>
        </w:rPr>
        <w:t>Atención primaria de salud mental en emergencias, entre otros.</w:t>
      </w:r>
    </w:p>
    <w:p w:rsidR="00571CA7" w:rsidRPr="000B5C93" w:rsidRDefault="00571CA7" w:rsidP="000B5C93">
      <w:pPr>
        <w:tabs>
          <w:tab w:val="left" w:pos="851"/>
          <w:tab w:val="left" w:pos="1134"/>
        </w:tabs>
        <w:ind w:left="708"/>
        <w:jc w:val="both"/>
        <w:rPr>
          <w:bCs/>
          <w:sz w:val="24"/>
          <w:szCs w:val="24"/>
          <w:lang w:val="es-ES"/>
        </w:rPr>
      </w:pPr>
      <w:r w:rsidRPr="000B5C93">
        <w:rPr>
          <w:bCs/>
          <w:sz w:val="24"/>
          <w:szCs w:val="24"/>
          <w:lang w:val="es-ES"/>
        </w:rPr>
        <w:t xml:space="preserve">El voluntario especializado debe contar con título profesional o técnico debidamente reconocido por el Ministerio de educación o Entidad competente; asimismo, comprende profesiones o experiencias relacionadas con las áreas de </w:t>
      </w:r>
      <w:r w:rsidRPr="000B5C93">
        <w:rPr>
          <w:bCs/>
          <w:sz w:val="24"/>
          <w:szCs w:val="24"/>
          <w:lang w:val="es-ES"/>
        </w:rPr>
        <w:lastRenderedPageBreak/>
        <w:t>intervención. El voluntario especializado no puede ser realizado por menores de edad.</w:t>
      </w:r>
    </w:p>
    <w:p w:rsidR="00571CA7" w:rsidRPr="000B5C93" w:rsidRDefault="00571CA7" w:rsidP="000B5C93">
      <w:pPr>
        <w:ind w:left="708"/>
        <w:jc w:val="both"/>
        <w:rPr>
          <w:bCs/>
          <w:sz w:val="24"/>
          <w:szCs w:val="24"/>
          <w:lang w:val="es-ES"/>
        </w:rPr>
      </w:pPr>
      <w:r w:rsidRPr="000B5C93">
        <w:rPr>
          <w:bCs/>
          <w:sz w:val="24"/>
          <w:szCs w:val="24"/>
          <w:lang w:val="es-ES"/>
        </w:rPr>
        <w:t>El VER especializado se ejerce bajo la conducción y liderazgo del Alcalde distrital en su calidad de presidente del Grupo de Trabajo de la Gestión del Riesgo de Desastres y de la Plataforma Distrital de Independencia.</w:t>
      </w:r>
    </w:p>
    <w:p w:rsidR="00571CA7" w:rsidRPr="000B5C93" w:rsidRDefault="00571CA7" w:rsidP="00571CA7">
      <w:pPr>
        <w:rPr>
          <w:b/>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6</w:t>
      </w:r>
      <w:r w:rsidR="00785F6C" w:rsidRPr="000B5C93">
        <w:rPr>
          <w:b/>
          <w:bCs/>
          <w:sz w:val="24"/>
          <w:szCs w:val="24"/>
          <w:lang w:val="es-ES"/>
        </w:rPr>
        <w:t>°. -</w:t>
      </w:r>
      <w:r w:rsidRPr="000B5C93">
        <w:rPr>
          <w:b/>
          <w:bCs/>
          <w:sz w:val="24"/>
          <w:szCs w:val="24"/>
          <w:lang w:val="es-ES"/>
        </w:rPr>
        <w:t>De la Constitución del VER</w:t>
      </w:r>
    </w:p>
    <w:p w:rsidR="00571CA7" w:rsidRDefault="00571CA7" w:rsidP="00CC3989">
      <w:pPr>
        <w:pStyle w:val="Prrafodelista"/>
        <w:numPr>
          <w:ilvl w:val="1"/>
          <w:numId w:val="21"/>
        </w:numPr>
        <w:jc w:val="both"/>
        <w:rPr>
          <w:sz w:val="24"/>
          <w:szCs w:val="24"/>
        </w:rPr>
      </w:pPr>
      <w:r w:rsidRPr="000B5C93">
        <w:rPr>
          <w:sz w:val="24"/>
          <w:szCs w:val="24"/>
        </w:rPr>
        <w:t xml:space="preserve">La GDEL, mediante convocatoria abierta invitará a ser parte del VER a los vecinos, socios o estudiantes, de los Asentamientos Humanos en zonas de riesgo, Organizaciones Sociales de base e Instituciones de educación técnica y superior que operan en el distrito. La convocatoria es permanente en el tiempo. </w:t>
      </w:r>
    </w:p>
    <w:p w:rsidR="000B5C93" w:rsidRPr="000B5C93" w:rsidRDefault="000B5C93" w:rsidP="000B5C93">
      <w:pPr>
        <w:pStyle w:val="Prrafodelista"/>
        <w:ind w:left="792"/>
        <w:jc w:val="both"/>
        <w:rPr>
          <w:sz w:val="24"/>
          <w:szCs w:val="24"/>
        </w:rPr>
      </w:pPr>
    </w:p>
    <w:p w:rsidR="00571CA7" w:rsidRPr="000B5C93" w:rsidRDefault="00571CA7" w:rsidP="00CC3989">
      <w:pPr>
        <w:pStyle w:val="Prrafodelista"/>
        <w:numPr>
          <w:ilvl w:val="1"/>
          <w:numId w:val="21"/>
        </w:numPr>
        <w:jc w:val="both"/>
        <w:rPr>
          <w:sz w:val="24"/>
          <w:szCs w:val="24"/>
        </w:rPr>
      </w:pPr>
      <w:r w:rsidRPr="000B5C93">
        <w:rPr>
          <w:sz w:val="24"/>
          <w:szCs w:val="24"/>
        </w:rPr>
        <w:t xml:space="preserve">El VER de la </w:t>
      </w:r>
      <w:r w:rsidR="00785F6C">
        <w:rPr>
          <w:sz w:val="24"/>
          <w:szCs w:val="24"/>
        </w:rPr>
        <w:t>M</w:t>
      </w:r>
      <w:r w:rsidRPr="000B5C93">
        <w:rPr>
          <w:sz w:val="24"/>
          <w:szCs w:val="24"/>
        </w:rPr>
        <w:t>unicipalidad distrital de Independencia quedará constituido con los postulantes que hayan cumplido con los requisitos exigidos en el presente reglamento.</w:t>
      </w:r>
    </w:p>
    <w:p w:rsidR="00571CA7" w:rsidRPr="000B5C93" w:rsidRDefault="00571CA7" w:rsidP="00571CA7">
      <w:pPr>
        <w:rPr>
          <w:sz w:val="24"/>
          <w:szCs w:val="24"/>
        </w:rPr>
      </w:pPr>
    </w:p>
    <w:p w:rsidR="00571CA7" w:rsidRPr="000B5C93" w:rsidRDefault="00571CA7" w:rsidP="00571CA7">
      <w:pPr>
        <w:rPr>
          <w:b/>
          <w:sz w:val="24"/>
          <w:szCs w:val="24"/>
        </w:rPr>
      </w:pPr>
      <w:r w:rsidRPr="000B5C93">
        <w:rPr>
          <w:b/>
          <w:sz w:val="24"/>
          <w:szCs w:val="24"/>
        </w:rPr>
        <w:t>Artículo 7</w:t>
      </w:r>
      <w:r w:rsidR="00785F6C" w:rsidRPr="000B5C93">
        <w:rPr>
          <w:b/>
          <w:sz w:val="24"/>
          <w:szCs w:val="24"/>
        </w:rPr>
        <w:t>°. -</w:t>
      </w:r>
      <w:r w:rsidRPr="000B5C93">
        <w:rPr>
          <w:b/>
          <w:sz w:val="24"/>
          <w:szCs w:val="24"/>
        </w:rPr>
        <w:t xml:space="preserve"> De la Organización del VER</w:t>
      </w:r>
    </w:p>
    <w:p w:rsidR="00571CA7" w:rsidRPr="00C701EE" w:rsidRDefault="00571CA7" w:rsidP="00CC3989">
      <w:pPr>
        <w:pStyle w:val="Prrafodelista"/>
        <w:numPr>
          <w:ilvl w:val="1"/>
          <w:numId w:val="22"/>
        </w:numPr>
        <w:jc w:val="both"/>
        <w:rPr>
          <w:sz w:val="24"/>
          <w:szCs w:val="24"/>
        </w:rPr>
      </w:pPr>
      <w:r w:rsidRPr="00C701EE">
        <w:rPr>
          <w:sz w:val="24"/>
          <w:szCs w:val="24"/>
        </w:rPr>
        <w:t>El VER de la municipalidad distrital de Independencia se organizará en base a brigadas, las que estarán conformadas por voluntarios no menores de 16 años ni mayores de 60 años.  Tendrá la siguiente estructura:</w:t>
      </w:r>
    </w:p>
    <w:p w:rsidR="00571CA7" w:rsidRPr="000B5C93" w:rsidRDefault="00571CA7" w:rsidP="00CC3989">
      <w:pPr>
        <w:pStyle w:val="Prrafodelista"/>
        <w:numPr>
          <w:ilvl w:val="0"/>
          <w:numId w:val="23"/>
        </w:numPr>
        <w:spacing w:after="0" w:line="240" w:lineRule="auto"/>
        <w:jc w:val="both"/>
        <w:rPr>
          <w:sz w:val="24"/>
          <w:szCs w:val="24"/>
        </w:rPr>
      </w:pPr>
      <w:r w:rsidRPr="000B5C93">
        <w:rPr>
          <w:sz w:val="24"/>
          <w:szCs w:val="24"/>
        </w:rPr>
        <w:t>Brigada: Constituida por 09 voluntarios liderados por un jefe</w:t>
      </w:r>
    </w:p>
    <w:p w:rsidR="00571CA7" w:rsidRPr="000B5C93" w:rsidRDefault="00571CA7" w:rsidP="00CC3989">
      <w:pPr>
        <w:pStyle w:val="Prrafodelista"/>
        <w:numPr>
          <w:ilvl w:val="0"/>
          <w:numId w:val="23"/>
        </w:numPr>
        <w:spacing w:after="0" w:line="240" w:lineRule="auto"/>
        <w:jc w:val="both"/>
        <w:rPr>
          <w:sz w:val="24"/>
          <w:szCs w:val="24"/>
        </w:rPr>
      </w:pPr>
      <w:r w:rsidRPr="000B5C93">
        <w:rPr>
          <w:sz w:val="24"/>
          <w:szCs w:val="24"/>
        </w:rPr>
        <w:t>Sección: Constituida por 03 brigadas liderados por un jefe</w:t>
      </w:r>
    </w:p>
    <w:p w:rsidR="00571CA7" w:rsidRPr="000B5C93" w:rsidRDefault="00571CA7" w:rsidP="00CC3989">
      <w:pPr>
        <w:pStyle w:val="Prrafodelista"/>
        <w:numPr>
          <w:ilvl w:val="0"/>
          <w:numId w:val="23"/>
        </w:numPr>
        <w:spacing w:after="0" w:line="240" w:lineRule="auto"/>
        <w:jc w:val="both"/>
        <w:rPr>
          <w:sz w:val="24"/>
          <w:szCs w:val="24"/>
        </w:rPr>
      </w:pPr>
      <w:r w:rsidRPr="000B5C93">
        <w:rPr>
          <w:sz w:val="24"/>
          <w:szCs w:val="24"/>
        </w:rPr>
        <w:t>Cuerpo: Constituido por un mínimo de 03 secciones liderados por un jefe</w:t>
      </w:r>
    </w:p>
    <w:p w:rsidR="00571CA7" w:rsidRPr="000B5C93" w:rsidRDefault="00571CA7" w:rsidP="00C701EE">
      <w:pPr>
        <w:pStyle w:val="Prrafodelista"/>
        <w:jc w:val="both"/>
        <w:rPr>
          <w:sz w:val="24"/>
          <w:szCs w:val="24"/>
        </w:rPr>
      </w:pPr>
    </w:p>
    <w:p w:rsidR="00571CA7" w:rsidRPr="00C701EE" w:rsidRDefault="00571CA7" w:rsidP="00CC3989">
      <w:pPr>
        <w:pStyle w:val="Prrafodelista"/>
        <w:numPr>
          <w:ilvl w:val="1"/>
          <w:numId w:val="22"/>
        </w:numPr>
        <w:jc w:val="both"/>
        <w:rPr>
          <w:sz w:val="24"/>
          <w:szCs w:val="24"/>
        </w:rPr>
      </w:pPr>
      <w:r w:rsidRPr="00C701EE">
        <w:rPr>
          <w:sz w:val="24"/>
          <w:szCs w:val="24"/>
        </w:rPr>
        <w:t>La jefatura de las brigadas, secciones y cuerpos del VER son designados por el Alcalde en su condición de Presidente de la Plataforma de Defensa Civil del distrito de Independencia, y estará a cargo de la Defensa Civil de la municipalidad.</w:t>
      </w:r>
    </w:p>
    <w:p w:rsidR="00571CA7" w:rsidRPr="000B5C93" w:rsidRDefault="00571CA7" w:rsidP="00571CA7">
      <w:pPr>
        <w:rPr>
          <w:sz w:val="24"/>
          <w:szCs w:val="24"/>
        </w:rPr>
      </w:pPr>
    </w:p>
    <w:p w:rsidR="00571CA7" w:rsidRPr="000B5C93" w:rsidRDefault="00571CA7" w:rsidP="00571CA7">
      <w:pPr>
        <w:rPr>
          <w:b/>
          <w:sz w:val="24"/>
          <w:szCs w:val="24"/>
        </w:rPr>
      </w:pPr>
      <w:r w:rsidRPr="000B5C93">
        <w:rPr>
          <w:b/>
          <w:sz w:val="24"/>
          <w:szCs w:val="24"/>
        </w:rPr>
        <w:t>Artículo 8</w:t>
      </w:r>
      <w:r w:rsidR="00785F6C" w:rsidRPr="000B5C93">
        <w:rPr>
          <w:b/>
          <w:sz w:val="24"/>
          <w:szCs w:val="24"/>
        </w:rPr>
        <w:t>°. -</w:t>
      </w:r>
      <w:r w:rsidRPr="000B5C93">
        <w:rPr>
          <w:b/>
          <w:sz w:val="24"/>
          <w:szCs w:val="24"/>
        </w:rPr>
        <w:t xml:space="preserve"> Del Funcionamiento del VER</w:t>
      </w:r>
    </w:p>
    <w:p w:rsidR="00571CA7" w:rsidRDefault="00571CA7" w:rsidP="00CC3989">
      <w:pPr>
        <w:pStyle w:val="Prrafodelista"/>
        <w:numPr>
          <w:ilvl w:val="1"/>
          <w:numId w:val="24"/>
        </w:numPr>
        <w:jc w:val="both"/>
        <w:rPr>
          <w:sz w:val="24"/>
          <w:szCs w:val="24"/>
          <w:lang w:val="es-ES"/>
        </w:rPr>
      </w:pPr>
      <w:r w:rsidRPr="00C701EE">
        <w:rPr>
          <w:sz w:val="24"/>
          <w:szCs w:val="24"/>
          <w:lang w:val="es-ES"/>
        </w:rPr>
        <w:t>El Grupo de Trabajo de la Gestión del Riesgo de Desastres, la Plataforma Distrital de Defensa Civil, el Centro de Operaciones de Emergencia y la Defensa Civil de Independencia es el ámbito de acción del VER.</w:t>
      </w:r>
    </w:p>
    <w:p w:rsidR="00C701EE" w:rsidRPr="00C701EE" w:rsidRDefault="00C701EE" w:rsidP="00C701EE">
      <w:pPr>
        <w:pStyle w:val="Prrafodelista"/>
        <w:ind w:left="792"/>
        <w:jc w:val="both"/>
        <w:rPr>
          <w:sz w:val="24"/>
          <w:szCs w:val="24"/>
          <w:lang w:val="es-ES"/>
        </w:rPr>
      </w:pPr>
    </w:p>
    <w:p w:rsidR="00571CA7" w:rsidRDefault="00571CA7" w:rsidP="00CC3989">
      <w:pPr>
        <w:pStyle w:val="Prrafodelista"/>
        <w:numPr>
          <w:ilvl w:val="1"/>
          <w:numId w:val="24"/>
        </w:numPr>
        <w:jc w:val="both"/>
        <w:rPr>
          <w:sz w:val="24"/>
          <w:szCs w:val="24"/>
          <w:lang w:val="es-ES"/>
        </w:rPr>
      </w:pPr>
      <w:r w:rsidRPr="00C701EE">
        <w:rPr>
          <w:sz w:val="24"/>
          <w:szCs w:val="24"/>
          <w:lang w:val="es-ES"/>
        </w:rPr>
        <w:t>Las acciones del VER se desarrollan brindando apoyo en:</w:t>
      </w:r>
    </w:p>
    <w:p w:rsidR="00C701EE" w:rsidRPr="00C701EE" w:rsidRDefault="00C701EE" w:rsidP="00C701EE">
      <w:pPr>
        <w:pStyle w:val="Prrafodelista"/>
        <w:ind w:left="792"/>
        <w:jc w:val="both"/>
        <w:rPr>
          <w:sz w:val="24"/>
          <w:szCs w:val="24"/>
          <w:lang w:val="es-ES"/>
        </w:rPr>
      </w:pPr>
    </w:p>
    <w:p w:rsidR="00571CA7" w:rsidRPr="00C701EE" w:rsidRDefault="00571CA7" w:rsidP="00C701EE">
      <w:pPr>
        <w:pStyle w:val="Prrafodelista"/>
        <w:ind w:left="792"/>
        <w:jc w:val="both"/>
        <w:rPr>
          <w:sz w:val="24"/>
          <w:szCs w:val="24"/>
          <w:lang w:val="es-ES"/>
        </w:rPr>
      </w:pPr>
      <w:r w:rsidRPr="00C701EE">
        <w:rPr>
          <w:sz w:val="24"/>
          <w:szCs w:val="24"/>
          <w:u w:val="single"/>
          <w:lang w:val="es-ES"/>
        </w:rPr>
        <w:t>Proceso de preparación</w:t>
      </w:r>
    </w:p>
    <w:p w:rsidR="00571CA7" w:rsidRPr="000B5C93" w:rsidRDefault="00571CA7" w:rsidP="00CC3989">
      <w:pPr>
        <w:pStyle w:val="Prrafodelista"/>
        <w:numPr>
          <w:ilvl w:val="0"/>
          <w:numId w:val="25"/>
        </w:numPr>
        <w:spacing w:after="0" w:line="240" w:lineRule="auto"/>
        <w:jc w:val="both"/>
        <w:rPr>
          <w:sz w:val="24"/>
          <w:szCs w:val="24"/>
          <w:lang w:val="es-ES"/>
        </w:rPr>
      </w:pPr>
      <w:r w:rsidRPr="000B5C93">
        <w:rPr>
          <w:sz w:val="24"/>
          <w:szCs w:val="24"/>
          <w:lang w:val="es-ES"/>
        </w:rPr>
        <w:lastRenderedPageBreak/>
        <w:t>Información sobre escenarios de riesgo de desastres</w:t>
      </w:r>
    </w:p>
    <w:p w:rsidR="00571CA7" w:rsidRPr="000B5C93" w:rsidRDefault="00571CA7" w:rsidP="00CC3989">
      <w:pPr>
        <w:pStyle w:val="Prrafodelista"/>
        <w:numPr>
          <w:ilvl w:val="0"/>
          <w:numId w:val="25"/>
        </w:numPr>
        <w:spacing w:after="0" w:line="240" w:lineRule="auto"/>
        <w:jc w:val="both"/>
        <w:rPr>
          <w:sz w:val="24"/>
          <w:szCs w:val="24"/>
          <w:lang w:val="es-ES"/>
        </w:rPr>
      </w:pPr>
      <w:r w:rsidRPr="000B5C93">
        <w:rPr>
          <w:sz w:val="24"/>
          <w:szCs w:val="24"/>
          <w:lang w:val="es-ES"/>
        </w:rPr>
        <w:t>Desarrollo de capacidades para la respuesta</w:t>
      </w:r>
    </w:p>
    <w:p w:rsidR="00571CA7" w:rsidRPr="000B5C93" w:rsidRDefault="00571CA7" w:rsidP="00CC3989">
      <w:pPr>
        <w:pStyle w:val="Prrafodelista"/>
        <w:numPr>
          <w:ilvl w:val="0"/>
          <w:numId w:val="25"/>
        </w:numPr>
        <w:spacing w:after="0" w:line="240" w:lineRule="auto"/>
        <w:jc w:val="both"/>
        <w:rPr>
          <w:sz w:val="24"/>
          <w:szCs w:val="24"/>
          <w:lang w:val="es-ES"/>
        </w:rPr>
      </w:pPr>
      <w:r w:rsidRPr="000B5C93">
        <w:rPr>
          <w:sz w:val="24"/>
          <w:szCs w:val="24"/>
          <w:lang w:val="es-ES"/>
        </w:rPr>
        <w:t>Gestión de recursos para la respuesta</w:t>
      </w:r>
    </w:p>
    <w:p w:rsidR="00571CA7" w:rsidRPr="000B5C93" w:rsidRDefault="00571CA7" w:rsidP="00CC3989">
      <w:pPr>
        <w:pStyle w:val="Prrafodelista"/>
        <w:numPr>
          <w:ilvl w:val="0"/>
          <w:numId w:val="25"/>
        </w:numPr>
        <w:spacing w:after="0" w:line="240" w:lineRule="auto"/>
        <w:jc w:val="both"/>
        <w:rPr>
          <w:sz w:val="24"/>
          <w:szCs w:val="24"/>
          <w:lang w:val="es-ES"/>
        </w:rPr>
      </w:pPr>
      <w:r w:rsidRPr="000B5C93">
        <w:rPr>
          <w:sz w:val="24"/>
          <w:szCs w:val="24"/>
          <w:lang w:val="es-ES"/>
        </w:rPr>
        <w:t>Monitoreo y alerta temprana</w:t>
      </w:r>
    </w:p>
    <w:p w:rsidR="00571CA7" w:rsidRPr="000B5C93" w:rsidRDefault="00571CA7" w:rsidP="00CC3989">
      <w:pPr>
        <w:pStyle w:val="Prrafodelista"/>
        <w:numPr>
          <w:ilvl w:val="0"/>
          <w:numId w:val="25"/>
        </w:numPr>
        <w:spacing w:after="0" w:line="240" w:lineRule="auto"/>
        <w:jc w:val="both"/>
        <w:rPr>
          <w:sz w:val="24"/>
          <w:szCs w:val="24"/>
          <w:lang w:val="es-ES"/>
        </w:rPr>
      </w:pPr>
      <w:r w:rsidRPr="000B5C93">
        <w:rPr>
          <w:sz w:val="24"/>
          <w:szCs w:val="24"/>
          <w:lang w:val="es-ES"/>
        </w:rPr>
        <w:t>Información y sensibilización</w:t>
      </w:r>
    </w:p>
    <w:p w:rsidR="00571CA7" w:rsidRPr="000B5C93" w:rsidRDefault="00571CA7" w:rsidP="00C701EE">
      <w:pPr>
        <w:pStyle w:val="Prrafodelista"/>
        <w:jc w:val="both"/>
        <w:rPr>
          <w:sz w:val="24"/>
          <w:szCs w:val="24"/>
          <w:lang w:val="es-ES"/>
        </w:rPr>
      </w:pPr>
    </w:p>
    <w:p w:rsidR="00571CA7" w:rsidRPr="00C701EE" w:rsidRDefault="00571CA7" w:rsidP="00CC3989">
      <w:pPr>
        <w:pStyle w:val="Prrafodelista"/>
        <w:numPr>
          <w:ilvl w:val="1"/>
          <w:numId w:val="24"/>
        </w:numPr>
        <w:jc w:val="both"/>
        <w:rPr>
          <w:sz w:val="24"/>
          <w:szCs w:val="24"/>
          <w:lang w:val="es-ES"/>
        </w:rPr>
      </w:pPr>
      <w:r w:rsidRPr="00C701EE">
        <w:rPr>
          <w:sz w:val="24"/>
          <w:szCs w:val="24"/>
          <w:u w:val="single"/>
          <w:lang w:val="es-ES"/>
        </w:rPr>
        <w:t>Proceso de respuesta</w:t>
      </w:r>
    </w:p>
    <w:p w:rsidR="00571CA7" w:rsidRPr="000B5C93" w:rsidRDefault="00571CA7" w:rsidP="00CC3989">
      <w:pPr>
        <w:pStyle w:val="Prrafodelista"/>
        <w:numPr>
          <w:ilvl w:val="0"/>
          <w:numId w:val="26"/>
        </w:numPr>
        <w:spacing w:after="0" w:line="240" w:lineRule="auto"/>
        <w:jc w:val="both"/>
        <w:rPr>
          <w:sz w:val="24"/>
          <w:szCs w:val="24"/>
          <w:lang w:val="es-ES"/>
        </w:rPr>
      </w:pPr>
      <w:r w:rsidRPr="000B5C93">
        <w:rPr>
          <w:sz w:val="24"/>
          <w:szCs w:val="24"/>
          <w:lang w:val="es-ES"/>
        </w:rPr>
        <w:t xml:space="preserve">En el análisis operacional </w:t>
      </w:r>
    </w:p>
    <w:p w:rsidR="00571CA7" w:rsidRPr="000B5C93" w:rsidRDefault="00571CA7" w:rsidP="00CC3989">
      <w:pPr>
        <w:pStyle w:val="Prrafodelista"/>
        <w:numPr>
          <w:ilvl w:val="0"/>
          <w:numId w:val="26"/>
        </w:numPr>
        <w:spacing w:after="0" w:line="240" w:lineRule="auto"/>
        <w:jc w:val="both"/>
        <w:rPr>
          <w:sz w:val="24"/>
          <w:szCs w:val="24"/>
          <w:lang w:val="es-ES"/>
        </w:rPr>
      </w:pPr>
      <w:r w:rsidRPr="000B5C93">
        <w:rPr>
          <w:sz w:val="24"/>
          <w:szCs w:val="24"/>
          <w:lang w:val="es-ES"/>
        </w:rPr>
        <w:t>En salud</w:t>
      </w:r>
    </w:p>
    <w:p w:rsidR="00571CA7" w:rsidRPr="000B5C93" w:rsidRDefault="00571CA7" w:rsidP="00CC3989">
      <w:pPr>
        <w:pStyle w:val="Prrafodelista"/>
        <w:numPr>
          <w:ilvl w:val="0"/>
          <w:numId w:val="26"/>
        </w:numPr>
        <w:spacing w:after="0" w:line="240" w:lineRule="auto"/>
        <w:jc w:val="both"/>
        <w:rPr>
          <w:sz w:val="24"/>
          <w:szCs w:val="24"/>
          <w:lang w:val="es-ES"/>
        </w:rPr>
      </w:pPr>
      <w:r w:rsidRPr="000B5C93">
        <w:rPr>
          <w:sz w:val="24"/>
          <w:szCs w:val="24"/>
          <w:lang w:val="es-ES"/>
        </w:rPr>
        <w:t>En comunicaciones</w:t>
      </w:r>
    </w:p>
    <w:p w:rsidR="00571CA7" w:rsidRPr="000B5C93" w:rsidRDefault="00571CA7" w:rsidP="00CC3989">
      <w:pPr>
        <w:pStyle w:val="Prrafodelista"/>
        <w:numPr>
          <w:ilvl w:val="0"/>
          <w:numId w:val="26"/>
        </w:numPr>
        <w:spacing w:after="0" w:line="240" w:lineRule="auto"/>
        <w:jc w:val="both"/>
        <w:rPr>
          <w:sz w:val="24"/>
          <w:szCs w:val="24"/>
          <w:lang w:val="es-ES"/>
        </w:rPr>
      </w:pPr>
      <w:r w:rsidRPr="000B5C93">
        <w:rPr>
          <w:sz w:val="24"/>
          <w:szCs w:val="24"/>
          <w:lang w:val="es-ES"/>
        </w:rPr>
        <w:t>En asistencia humanitaria</w:t>
      </w:r>
    </w:p>
    <w:p w:rsidR="00571CA7" w:rsidRPr="000B5C93" w:rsidRDefault="00571CA7" w:rsidP="00CC3989">
      <w:pPr>
        <w:pStyle w:val="Prrafodelista"/>
        <w:numPr>
          <w:ilvl w:val="0"/>
          <w:numId w:val="26"/>
        </w:numPr>
        <w:spacing w:after="0" w:line="240" w:lineRule="auto"/>
        <w:jc w:val="both"/>
        <w:rPr>
          <w:sz w:val="24"/>
          <w:szCs w:val="24"/>
          <w:lang w:val="es-ES"/>
        </w:rPr>
      </w:pPr>
      <w:r w:rsidRPr="000B5C93">
        <w:rPr>
          <w:sz w:val="24"/>
          <w:szCs w:val="24"/>
          <w:lang w:val="es-ES"/>
        </w:rPr>
        <w:t>En movilización</w:t>
      </w:r>
    </w:p>
    <w:p w:rsidR="00571CA7" w:rsidRPr="000B5C93" w:rsidRDefault="00571CA7" w:rsidP="00C701EE">
      <w:pPr>
        <w:jc w:val="both"/>
        <w:rPr>
          <w:b/>
          <w:sz w:val="24"/>
          <w:szCs w:val="24"/>
          <w:lang w:val="es-ES"/>
        </w:rPr>
      </w:pPr>
    </w:p>
    <w:p w:rsidR="00571CA7" w:rsidRPr="00C701EE" w:rsidRDefault="00571CA7" w:rsidP="00CC3989">
      <w:pPr>
        <w:pStyle w:val="Prrafodelista"/>
        <w:numPr>
          <w:ilvl w:val="1"/>
          <w:numId w:val="24"/>
        </w:numPr>
        <w:jc w:val="both"/>
        <w:rPr>
          <w:sz w:val="24"/>
          <w:szCs w:val="24"/>
          <w:lang w:val="es-ES"/>
        </w:rPr>
      </w:pPr>
      <w:r w:rsidRPr="00C701EE">
        <w:rPr>
          <w:sz w:val="24"/>
          <w:szCs w:val="24"/>
          <w:u w:val="single"/>
          <w:lang w:val="es-ES"/>
        </w:rPr>
        <w:t>Proceso de rehabilitación</w:t>
      </w:r>
    </w:p>
    <w:p w:rsidR="00571CA7" w:rsidRPr="000B5C93" w:rsidRDefault="00571CA7" w:rsidP="00CC3989">
      <w:pPr>
        <w:pStyle w:val="Prrafodelista"/>
        <w:numPr>
          <w:ilvl w:val="0"/>
          <w:numId w:val="27"/>
        </w:numPr>
        <w:spacing w:after="0" w:line="240" w:lineRule="auto"/>
        <w:jc w:val="both"/>
        <w:rPr>
          <w:sz w:val="24"/>
          <w:szCs w:val="24"/>
          <w:lang w:val="es-ES"/>
        </w:rPr>
      </w:pPr>
      <w:r w:rsidRPr="000B5C93">
        <w:rPr>
          <w:sz w:val="24"/>
          <w:szCs w:val="24"/>
          <w:lang w:val="es-ES"/>
        </w:rPr>
        <w:t>Restablecimiento de servicios públicos básicos e infraestructura</w:t>
      </w:r>
    </w:p>
    <w:p w:rsidR="00571CA7" w:rsidRPr="000B5C93" w:rsidRDefault="00571CA7" w:rsidP="00CC3989">
      <w:pPr>
        <w:pStyle w:val="Prrafodelista"/>
        <w:numPr>
          <w:ilvl w:val="0"/>
          <w:numId w:val="27"/>
        </w:numPr>
        <w:spacing w:after="0" w:line="240" w:lineRule="auto"/>
        <w:jc w:val="both"/>
        <w:rPr>
          <w:sz w:val="24"/>
          <w:szCs w:val="24"/>
          <w:lang w:val="es-ES"/>
        </w:rPr>
      </w:pPr>
      <w:r w:rsidRPr="000B5C93">
        <w:rPr>
          <w:sz w:val="24"/>
          <w:szCs w:val="24"/>
          <w:lang w:val="es-ES"/>
        </w:rPr>
        <w:t>Participación del sector privado</w:t>
      </w:r>
    </w:p>
    <w:p w:rsidR="00571CA7" w:rsidRPr="000B5C93" w:rsidRDefault="00571CA7" w:rsidP="00C701EE">
      <w:pPr>
        <w:jc w:val="both"/>
        <w:rPr>
          <w:sz w:val="24"/>
          <w:szCs w:val="24"/>
          <w:lang w:val="es-ES"/>
        </w:rPr>
      </w:pPr>
    </w:p>
    <w:p w:rsidR="00571CA7" w:rsidRDefault="00785F6C" w:rsidP="00CC3989">
      <w:pPr>
        <w:pStyle w:val="Prrafodelista"/>
        <w:numPr>
          <w:ilvl w:val="1"/>
          <w:numId w:val="24"/>
        </w:numPr>
        <w:jc w:val="both"/>
        <w:rPr>
          <w:sz w:val="24"/>
          <w:szCs w:val="24"/>
          <w:lang w:val="es-ES"/>
        </w:rPr>
      </w:pPr>
      <w:r>
        <w:rPr>
          <w:sz w:val="24"/>
          <w:szCs w:val="24"/>
          <w:lang w:val="es-ES"/>
        </w:rPr>
        <w:t>LaMunicipalidad Distrital</w:t>
      </w:r>
      <w:r w:rsidRPr="00C701EE">
        <w:rPr>
          <w:sz w:val="24"/>
          <w:szCs w:val="24"/>
          <w:lang w:val="es-ES"/>
        </w:rPr>
        <w:t xml:space="preserve"> de Independencia implementarán progresivamente</w:t>
      </w:r>
      <w:r w:rsidR="00571CA7" w:rsidRPr="00C701EE">
        <w:rPr>
          <w:sz w:val="24"/>
          <w:szCs w:val="24"/>
          <w:lang w:val="es-ES"/>
        </w:rPr>
        <w:t xml:space="preserve"> recursos financieros y </w:t>
      </w:r>
      <w:r w:rsidRPr="00C701EE">
        <w:rPr>
          <w:sz w:val="24"/>
          <w:szCs w:val="24"/>
          <w:lang w:val="es-ES"/>
        </w:rPr>
        <w:t>logísticos para</w:t>
      </w:r>
      <w:r w:rsidR="00571CA7" w:rsidRPr="00C701EE">
        <w:rPr>
          <w:sz w:val="24"/>
          <w:szCs w:val="24"/>
          <w:lang w:val="es-ES"/>
        </w:rPr>
        <w:t xml:space="preserve"> el funcionamiento del VER.</w:t>
      </w:r>
    </w:p>
    <w:p w:rsidR="00C701EE" w:rsidRDefault="00C701EE" w:rsidP="00C701EE">
      <w:pPr>
        <w:pStyle w:val="Prrafodelista"/>
        <w:ind w:left="792"/>
        <w:jc w:val="both"/>
        <w:rPr>
          <w:sz w:val="24"/>
          <w:szCs w:val="24"/>
          <w:lang w:val="es-ES"/>
        </w:rPr>
      </w:pPr>
    </w:p>
    <w:p w:rsidR="00571CA7" w:rsidRPr="00C701EE" w:rsidRDefault="00571CA7" w:rsidP="00CC3989">
      <w:pPr>
        <w:pStyle w:val="Prrafodelista"/>
        <w:numPr>
          <w:ilvl w:val="1"/>
          <w:numId w:val="24"/>
        </w:numPr>
        <w:jc w:val="both"/>
        <w:rPr>
          <w:sz w:val="24"/>
          <w:szCs w:val="24"/>
          <w:lang w:val="es-ES"/>
        </w:rPr>
      </w:pPr>
      <w:r w:rsidRPr="00C701EE">
        <w:rPr>
          <w:sz w:val="24"/>
          <w:szCs w:val="24"/>
          <w:lang w:val="es-ES"/>
        </w:rPr>
        <w:t>Los miembros de la Plataforma de Defensa Civil de Independencia aportarán, en función de sus quehaceres institucionales, recursos financieros y/o logísticos al funcionamiento del VER.</w:t>
      </w:r>
    </w:p>
    <w:p w:rsidR="00571CA7" w:rsidRPr="000B5C93" w:rsidRDefault="00571CA7" w:rsidP="00C701EE">
      <w:pPr>
        <w:jc w:val="both"/>
        <w:rPr>
          <w:sz w:val="24"/>
          <w:szCs w:val="24"/>
          <w:lang w:val="es-ES"/>
        </w:rPr>
      </w:pPr>
    </w:p>
    <w:p w:rsidR="00571CA7" w:rsidRPr="000B5C93" w:rsidRDefault="00571CA7" w:rsidP="00C701EE">
      <w:pPr>
        <w:jc w:val="both"/>
        <w:rPr>
          <w:b/>
          <w:sz w:val="24"/>
          <w:szCs w:val="24"/>
          <w:lang w:val="es-ES"/>
        </w:rPr>
      </w:pPr>
      <w:r w:rsidRPr="000B5C93">
        <w:rPr>
          <w:b/>
          <w:sz w:val="24"/>
          <w:szCs w:val="24"/>
          <w:lang w:val="es-ES"/>
        </w:rPr>
        <w:t>TÍTULO TERCERO</w:t>
      </w:r>
    </w:p>
    <w:p w:rsidR="00571CA7" w:rsidRPr="000B5C93" w:rsidRDefault="00571CA7" w:rsidP="00C701EE">
      <w:pPr>
        <w:jc w:val="both"/>
        <w:rPr>
          <w:b/>
          <w:sz w:val="24"/>
          <w:szCs w:val="24"/>
          <w:lang w:val="es-ES"/>
        </w:rPr>
      </w:pPr>
      <w:r w:rsidRPr="000B5C93">
        <w:rPr>
          <w:b/>
          <w:sz w:val="24"/>
          <w:szCs w:val="24"/>
          <w:lang w:val="es-ES"/>
        </w:rPr>
        <w:t xml:space="preserve">RESPONSABILIDADES, DERECHOS, DEBERES Y FUNCIONES DE LOS VOLUNTARIOS DEL </w:t>
      </w:r>
      <w:r w:rsidRPr="000B5C93">
        <w:rPr>
          <w:b/>
          <w:bCs/>
          <w:sz w:val="24"/>
          <w:szCs w:val="24"/>
          <w:lang w:val="es-ES"/>
        </w:rPr>
        <w:t xml:space="preserve">VOLUNTARIADO DE EMERGENCIAS Y REHABILITACIÓN Y </w:t>
      </w:r>
      <w:r w:rsidRPr="000B5C93">
        <w:rPr>
          <w:b/>
          <w:sz w:val="24"/>
          <w:szCs w:val="24"/>
          <w:lang w:val="es-ES"/>
        </w:rPr>
        <w:t>DE LA MUNICIPALIDAD DISTRITAL DE INDEPENDENCIA</w:t>
      </w:r>
    </w:p>
    <w:p w:rsidR="00571CA7" w:rsidRPr="000B5C93" w:rsidRDefault="00571CA7" w:rsidP="00C701EE">
      <w:pPr>
        <w:jc w:val="both"/>
        <w:rPr>
          <w:b/>
          <w:sz w:val="24"/>
          <w:szCs w:val="24"/>
          <w:lang w:val="es-ES"/>
        </w:rPr>
      </w:pPr>
    </w:p>
    <w:p w:rsidR="00571CA7" w:rsidRPr="000B5C93" w:rsidRDefault="00571CA7" w:rsidP="00C701EE">
      <w:pPr>
        <w:jc w:val="both"/>
        <w:rPr>
          <w:b/>
          <w:sz w:val="24"/>
          <w:szCs w:val="24"/>
          <w:lang w:val="es-ES"/>
        </w:rPr>
      </w:pPr>
      <w:r w:rsidRPr="000B5C93">
        <w:rPr>
          <w:b/>
          <w:sz w:val="24"/>
          <w:szCs w:val="24"/>
          <w:lang w:val="es-ES"/>
        </w:rPr>
        <w:t>Artículo 9</w:t>
      </w:r>
      <w:r w:rsidR="00785F6C" w:rsidRPr="000B5C93">
        <w:rPr>
          <w:b/>
          <w:sz w:val="24"/>
          <w:szCs w:val="24"/>
          <w:lang w:val="es-ES"/>
        </w:rPr>
        <w:t>°. -</w:t>
      </w:r>
      <w:r w:rsidRPr="000B5C93">
        <w:rPr>
          <w:b/>
          <w:sz w:val="24"/>
          <w:szCs w:val="24"/>
          <w:lang w:val="es-ES"/>
        </w:rPr>
        <w:t xml:space="preserve"> Responsabilidades, deberes y derechos del voluntario del VER</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Respetar los objetivos y observar las normas del VER de la Municipalidad distrital de Independencia</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Respetar los derechos, creencias y opiniones de los beneficiarios</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Respetar las unidades de mando</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Establecer relaciones positivas, con sus compañeros voluntarios, mejorando la comunicación y teniendo en cuenta la importancia de la interacción.</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Informar a sus inmediatos superiores sobre las actividades encomendadas</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Guardar la confidencialidad de la información recibida y conocida en el desarrollo del voluntariado.</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Utilizar debidamente la acreditación y distintivos que se le entreguen.</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Respetar y cuidar los bienes que el beneficiario ponga a su disposición.</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lastRenderedPageBreak/>
        <w:t>Ejecutar las actividades que demande su intervención bajo la conducción del funcionario de la municipalidad competente.</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Tener derecho a ser informado previamente si su labor a desarrollar conllevará algún peligro para su vida o salud, y expresar este conocimiento por escrito.</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Contar con la seguridad para salvaguardar su integridad física, síquica y moral.</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Participar en los cursos de capacitación que organice o coordine el VER.</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Rechazar cualquier tipo de contraprestación económica proveniente de los beneficiarios del VER.</w:t>
      </w:r>
    </w:p>
    <w:p w:rsidR="00571CA7" w:rsidRPr="000B5C93" w:rsidRDefault="00571CA7" w:rsidP="00CC3989">
      <w:pPr>
        <w:pStyle w:val="Prrafodelista"/>
        <w:numPr>
          <w:ilvl w:val="0"/>
          <w:numId w:val="9"/>
        </w:numPr>
        <w:spacing w:after="0" w:line="240" w:lineRule="auto"/>
        <w:jc w:val="both"/>
        <w:rPr>
          <w:sz w:val="24"/>
          <w:szCs w:val="24"/>
          <w:lang w:val="es-ES"/>
        </w:rPr>
      </w:pPr>
      <w:r w:rsidRPr="000B5C93">
        <w:rPr>
          <w:sz w:val="24"/>
          <w:szCs w:val="24"/>
          <w:lang w:val="es-ES"/>
        </w:rPr>
        <w:t>Cumplir con la regulación interna de la municipalidad distrital de Independencia que concierna a las actividades que realiza.</w:t>
      </w:r>
    </w:p>
    <w:p w:rsidR="00571CA7" w:rsidRPr="000B5C93" w:rsidRDefault="00571CA7" w:rsidP="00571CA7">
      <w:pPr>
        <w:pStyle w:val="Prrafodelista"/>
        <w:rPr>
          <w:sz w:val="24"/>
          <w:szCs w:val="24"/>
          <w:lang w:val="es-ES"/>
        </w:rPr>
      </w:pPr>
    </w:p>
    <w:p w:rsidR="00571CA7" w:rsidRPr="000B5C93" w:rsidRDefault="00571CA7" w:rsidP="00C701EE">
      <w:pPr>
        <w:jc w:val="both"/>
        <w:rPr>
          <w:b/>
          <w:sz w:val="24"/>
          <w:szCs w:val="24"/>
          <w:lang w:val="es-ES"/>
        </w:rPr>
      </w:pPr>
      <w:r w:rsidRPr="000B5C93">
        <w:rPr>
          <w:b/>
          <w:sz w:val="24"/>
          <w:szCs w:val="24"/>
          <w:lang w:val="es-ES"/>
        </w:rPr>
        <w:t>Artículo 10</w:t>
      </w:r>
      <w:r w:rsidR="00785F6C" w:rsidRPr="000B5C93">
        <w:rPr>
          <w:b/>
          <w:sz w:val="24"/>
          <w:szCs w:val="24"/>
          <w:lang w:val="es-ES"/>
        </w:rPr>
        <w:t>°. -</w:t>
      </w:r>
      <w:r w:rsidRPr="000B5C93">
        <w:rPr>
          <w:b/>
          <w:sz w:val="24"/>
          <w:szCs w:val="24"/>
          <w:lang w:val="es-ES"/>
        </w:rPr>
        <w:t xml:space="preserve">  Funciones y responsabilidades de la </w:t>
      </w:r>
      <w:r w:rsidR="00785F6C">
        <w:rPr>
          <w:b/>
          <w:sz w:val="24"/>
          <w:szCs w:val="24"/>
          <w:lang w:val="es-ES"/>
        </w:rPr>
        <w:t>Municipalidad D</w:t>
      </w:r>
      <w:r w:rsidRPr="000B5C93">
        <w:rPr>
          <w:b/>
          <w:sz w:val="24"/>
          <w:szCs w:val="24"/>
          <w:lang w:val="es-ES"/>
        </w:rPr>
        <w:t>istrital de Independencia</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Brindar a los voluntarios una infraestructura adecuada y equipamiento para el desempeño de sus funciones</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Facilitar información apropiada acerca de la naturaleza y las condiciones del servicio voluntario</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Impartir o facilitar capacitación adecuada a los voluntarios</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Garantizar condiciones seguras, estables e higiénicas, de acuerdo a las leyes vigentes.</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Acreditar a los voluntarios para acceder a los beneficios de acuerdo a las leyes vigentes</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Otorgar a los voluntarios un certificado en el que conste su contribución al concluir sus tareas.</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Cumplir con las obligaciones que hayan asumido con los voluntarios y con el INDECI.</w:t>
      </w:r>
    </w:p>
    <w:p w:rsidR="00571CA7" w:rsidRPr="000B5C93" w:rsidRDefault="00571CA7" w:rsidP="00CC3989">
      <w:pPr>
        <w:pStyle w:val="Prrafodelista"/>
        <w:numPr>
          <w:ilvl w:val="0"/>
          <w:numId w:val="10"/>
        </w:numPr>
        <w:spacing w:after="0" w:line="240" w:lineRule="auto"/>
        <w:jc w:val="both"/>
        <w:rPr>
          <w:sz w:val="24"/>
          <w:szCs w:val="24"/>
          <w:lang w:val="es-ES"/>
        </w:rPr>
      </w:pPr>
      <w:r w:rsidRPr="000B5C93">
        <w:rPr>
          <w:sz w:val="24"/>
          <w:szCs w:val="24"/>
          <w:lang w:val="es-ES"/>
        </w:rPr>
        <w:t>Definir las actividades y tareas que le competen realizar a los voluntarios.</w:t>
      </w:r>
    </w:p>
    <w:p w:rsidR="00571CA7" w:rsidRPr="000B5C93" w:rsidRDefault="00571CA7" w:rsidP="00C701EE">
      <w:pPr>
        <w:jc w:val="both"/>
        <w:rPr>
          <w:b/>
          <w:sz w:val="24"/>
          <w:szCs w:val="24"/>
          <w:lang w:val="es-ES"/>
        </w:rPr>
      </w:pPr>
    </w:p>
    <w:p w:rsidR="00571CA7" w:rsidRPr="000B5C93" w:rsidRDefault="00571CA7" w:rsidP="00571CA7">
      <w:pPr>
        <w:jc w:val="center"/>
        <w:rPr>
          <w:b/>
          <w:bCs/>
          <w:sz w:val="24"/>
          <w:szCs w:val="24"/>
          <w:lang w:val="es-ES"/>
        </w:rPr>
      </w:pPr>
      <w:r w:rsidRPr="000B5C93">
        <w:rPr>
          <w:b/>
          <w:bCs/>
          <w:sz w:val="24"/>
          <w:szCs w:val="24"/>
          <w:lang w:val="es-ES"/>
        </w:rPr>
        <w:t>TÍTULO CUARTO</w:t>
      </w:r>
    </w:p>
    <w:p w:rsidR="00571CA7" w:rsidRPr="000B5C93" w:rsidRDefault="00571CA7" w:rsidP="00571CA7">
      <w:pPr>
        <w:jc w:val="center"/>
        <w:rPr>
          <w:b/>
          <w:bCs/>
          <w:sz w:val="24"/>
          <w:szCs w:val="24"/>
          <w:lang w:val="es-ES"/>
        </w:rPr>
      </w:pPr>
      <w:r w:rsidRPr="000B5C93">
        <w:rPr>
          <w:b/>
          <w:bCs/>
          <w:sz w:val="24"/>
          <w:szCs w:val="24"/>
          <w:lang w:val="es-ES"/>
        </w:rPr>
        <w:t xml:space="preserve">DEL PERFIL, LA FORMACIÓN Y CAPACITACIÓN, DEL </w:t>
      </w:r>
      <w:r w:rsidR="00785F6C" w:rsidRPr="000B5C93">
        <w:rPr>
          <w:b/>
          <w:bCs/>
          <w:sz w:val="24"/>
          <w:szCs w:val="24"/>
          <w:lang w:val="es-ES"/>
        </w:rPr>
        <w:t>REGISTO, LA</w:t>
      </w:r>
      <w:r w:rsidRPr="000B5C93">
        <w:rPr>
          <w:b/>
          <w:bCs/>
          <w:sz w:val="24"/>
          <w:szCs w:val="24"/>
          <w:lang w:val="es-ES"/>
        </w:rPr>
        <w:t xml:space="preserve"> JORNADA Y LAS SANCIONES DEL VOLUNTARIO </w:t>
      </w:r>
    </w:p>
    <w:p w:rsidR="00571CA7" w:rsidRPr="000B5C93" w:rsidRDefault="00571CA7" w:rsidP="00571CA7">
      <w:pPr>
        <w:rPr>
          <w:b/>
          <w:bCs/>
          <w:sz w:val="24"/>
          <w:szCs w:val="24"/>
          <w:lang w:val="es-ES"/>
        </w:rPr>
      </w:pPr>
      <w:r w:rsidRPr="000B5C93">
        <w:rPr>
          <w:b/>
          <w:bCs/>
          <w:sz w:val="24"/>
          <w:szCs w:val="24"/>
          <w:lang w:val="es-ES"/>
        </w:rPr>
        <w:t>Artículo 11º.-  Perfil del voluntario en el VER</w:t>
      </w:r>
    </w:p>
    <w:p w:rsidR="00571CA7" w:rsidRPr="000B5C93" w:rsidRDefault="00571CA7" w:rsidP="00571CA7">
      <w:pPr>
        <w:rPr>
          <w:bCs/>
          <w:sz w:val="24"/>
          <w:szCs w:val="24"/>
          <w:lang w:val="es-ES"/>
        </w:rPr>
      </w:pPr>
      <w:r w:rsidRPr="000B5C93">
        <w:rPr>
          <w:bCs/>
          <w:sz w:val="24"/>
          <w:szCs w:val="24"/>
          <w:lang w:val="es-ES"/>
        </w:rPr>
        <w:t>El perfil del voluntario en el VER debe considerar lo siguiente:</w:t>
      </w:r>
    </w:p>
    <w:p w:rsidR="00571CA7" w:rsidRPr="00C701EE" w:rsidRDefault="00571CA7" w:rsidP="00CC3989">
      <w:pPr>
        <w:pStyle w:val="Prrafodelista"/>
        <w:numPr>
          <w:ilvl w:val="0"/>
          <w:numId w:val="11"/>
        </w:numPr>
        <w:spacing w:after="0" w:line="240" w:lineRule="auto"/>
        <w:jc w:val="both"/>
        <w:rPr>
          <w:bCs/>
          <w:sz w:val="24"/>
          <w:szCs w:val="24"/>
          <w:u w:val="single"/>
          <w:lang w:val="es-ES"/>
        </w:rPr>
      </w:pPr>
      <w:r w:rsidRPr="00C701EE">
        <w:rPr>
          <w:bCs/>
          <w:sz w:val="24"/>
          <w:szCs w:val="24"/>
          <w:u w:val="single"/>
          <w:lang w:val="es-ES"/>
        </w:rPr>
        <w:t>Competencias</w:t>
      </w:r>
    </w:p>
    <w:p w:rsidR="00571CA7" w:rsidRPr="000B5C93" w:rsidRDefault="00571CA7" w:rsidP="00CC3989">
      <w:pPr>
        <w:pStyle w:val="Prrafodelista"/>
        <w:numPr>
          <w:ilvl w:val="0"/>
          <w:numId w:val="28"/>
        </w:numPr>
        <w:rPr>
          <w:bCs/>
          <w:sz w:val="24"/>
          <w:szCs w:val="24"/>
          <w:lang w:val="es-ES"/>
        </w:rPr>
      </w:pPr>
      <w:r w:rsidRPr="000B5C93">
        <w:rPr>
          <w:bCs/>
          <w:sz w:val="24"/>
          <w:szCs w:val="24"/>
          <w:lang w:val="es-ES"/>
        </w:rPr>
        <w:t>Claridad en la comunicación de ideas verbales y escritas</w:t>
      </w:r>
    </w:p>
    <w:p w:rsidR="00571CA7" w:rsidRPr="000B5C93" w:rsidRDefault="00571CA7" w:rsidP="00CC3989">
      <w:pPr>
        <w:pStyle w:val="Prrafodelista"/>
        <w:numPr>
          <w:ilvl w:val="0"/>
          <w:numId w:val="28"/>
        </w:numPr>
        <w:rPr>
          <w:bCs/>
          <w:sz w:val="24"/>
          <w:szCs w:val="24"/>
          <w:lang w:val="es-ES"/>
        </w:rPr>
      </w:pPr>
      <w:r w:rsidRPr="000B5C93">
        <w:rPr>
          <w:bCs/>
          <w:sz w:val="24"/>
          <w:szCs w:val="24"/>
          <w:lang w:val="es-ES"/>
        </w:rPr>
        <w:t>Razonamiento para resolver problemas matemáticos básicos</w:t>
      </w:r>
    </w:p>
    <w:p w:rsidR="00571CA7" w:rsidRPr="000B5C93" w:rsidRDefault="00571CA7" w:rsidP="00CC3989">
      <w:pPr>
        <w:pStyle w:val="Prrafodelista"/>
        <w:numPr>
          <w:ilvl w:val="0"/>
          <w:numId w:val="28"/>
        </w:numPr>
        <w:rPr>
          <w:bCs/>
          <w:sz w:val="24"/>
          <w:szCs w:val="24"/>
          <w:lang w:val="es-ES"/>
        </w:rPr>
      </w:pPr>
      <w:r w:rsidRPr="000B5C93">
        <w:rPr>
          <w:bCs/>
          <w:sz w:val="24"/>
          <w:szCs w:val="24"/>
          <w:lang w:val="es-ES"/>
        </w:rPr>
        <w:t>Tratamiento y sistematización de la información</w:t>
      </w:r>
    </w:p>
    <w:p w:rsidR="00571CA7" w:rsidRPr="000B5C93" w:rsidRDefault="00571CA7" w:rsidP="00CC3989">
      <w:pPr>
        <w:pStyle w:val="Prrafodelista"/>
        <w:numPr>
          <w:ilvl w:val="0"/>
          <w:numId w:val="28"/>
        </w:numPr>
        <w:rPr>
          <w:bCs/>
          <w:sz w:val="24"/>
          <w:szCs w:val="24"/>
          <w:lang w:val="es-ES"/>
        </w:rPr>
      </w:pPr>
      <w:r w:rsidRPr="000B5C93">
        <w:rPr>
          <w:bCs/>
          <w:sz w:val="24"/>
          <w:szCs w:val="24"/>
          <w:lang w:val="es-ES"/>
        </w:rPr>
        <w:t>Empleo de programas informáticos, entre otros</w:t>
      </w:r>
    </w:p>
    <w:p w:rsidR="00571CA7" w:rsidRPr="00C701EE" w:rsidRDefault="00571CA7" w:rsidP="00CC3989">
      <w:pPr>
        <w:pStyle w:val="Prrafodelista"/>
        <w:numPr>
          <w:ilvl w:val="0"/>
          <w:numId w:val="11"/>
        </w:numPr>
        <w:spacing w:after="0" w:line="240" w:lineRule="auto"/>
        <w:jc w:val="both"/>
        <w:rPr>
          <w:bCs/>
          <w:sz w:val="24"/>
          <w:szCs w:val="24"/>
          <w:u w:val="single"/>
          <w:lang w:val="es-ES"/>
        </w:rPr>
      </w:pPr>
      <w:r w:rsidRPr="00C701EE">
        <w:rPr>
          <w:bCs/>
          <w:sz w:val="24"/>
          <w:szCs w:val="24"/>
          <w:u w:val="single"/>
          <w:lang w:val="es-ES"/>
        </w:rPr>
        <w:t>Actitudes</w:t>
      </w:r>
    </w:p>
    <w:p w:rsidR="00571CA7" w:rsidRPr="000B5C93" w:rsidRDefault="00571CA7" w:rsidP="00CC3989">
      <w:pPr>
        <w:pStyle w:val="Prrafodelista"/>
        <w:numPr>
          <w:ilvl w:val="0"/>
          <w:numId w:val="29"/>
        </w:numPr>
        <w:rPr>
          <w:bCs/>
          <w:sz w:val="24"/>
          <w:szCs w:val="24"/>
          <w:lang w:val="es-ES"/>
        </w:rPr>
      </w:pPr>
      <w:r w:rsidRPr="000B5C93">
        <w:rPr>
          <w:bCs/>
          <w:sz w:val="24"/>
          <w:szCs w:val="24"/>
          <w:lang w:val="es-ES"/>
        </w:rPr>
        <w:t>Capacidad de motivarse y motivar a la sociedad para el trabajo en equipo</w:t>
      </w:r>
    </w:p>
    <w:p w:rsidR="00571CA7" w:rsidRPr="000B5C93" w:rsidRDefault="00571CA7" w:rsidP="00CC3989">
      <w:pPr>
        <w:pStyle w:val="Prrafodelista"/>
        <w:numPr>
          <w:ilvl w:val="0"/>
          <w:numId w:val="29"/>
        </w:numPr>
        <w:rPr>
          <w:bCs/>
          <w:sz w:val="24"/>
          <w:szCs w:val="24"/>
          <w:lang w:val="es-ES"/>
        </w:rPr>
      </w:pPr>
      <w:r w:rsidRPr="000B5C93">
        <w:rPr>
          <w:bCs/>
          <w:sz w:val="24"/>
          <w:szCs w:val="24"/>
          <w:lang w:val="es-ES"/>
        </w:rPr>
        <w:t>Eficacia y eficiencia en cada labor</w:t>
      </w:r>
    </w:p>
    <w:p w:rsidR="00571CA7" w:rsidRPr="000B5C93" w:rsidRDefault="00571CA7" w:rsidP="00CC3989">
      <w:pPr>
        <w:pStyle w:val="Prrafodelista"/>
        <w:numPr>
          <w:ilvl w:val="0"/>
          <w:numId w:val="29"/>
        </w:numPr>
        <w:rPr>
          <w:bCs/>
          <w:sz w:val="24"/>
          <w:szCs w:val="24"/>
          <w:lang w:val="es-ES"/>
        </w:rPr>
      </w:pPr>
      <w:r w:rsidRPr="000B5C93">
        <w:rPr>
          <w:bCs/>
          <w:sz w:val="24"/>
          <w:szCs w:val="24"/>
          <w:lang w:val="es-ES"/>
        </w:rPr>
        <w:lastRenderedPageBreak/>
        <w:t>Disposición proactiva para alcanzar metas</w:t>
      </w:r>
    </w:p>
    <w:p w:rsidR="00571CA7" w:rsidRPr="000B5C93" w:rsidRDefault="00571CA7" w:rsidP="00CC3989">
      <w:pPr>
        <w:pStyle w:val="Prrafodelista"/>
        <w:numPr>
          <w:ilvl w:val="0"/>
          <w:numId w:val="29"/>
        </w:numPr>
        <w:rPr>
          <w:bCs/>
          <w:sz w:val="24"/>
          <w:szCs w:val="24"/>
          <w:lang w:val="es-ES"/>
        </w:rPr>
      </w:pPr>
      <w:r w:rsidRPr="000B5C93">
        <w:rPr>
          <w:bCs/>
          <w:sz w:val="24"/>
          <w:szCs w:val="24"/>
          <w:lang w:val="es-ES"/>
        </w:rPr>
        <w:t>Adaptación a situaciones reales</w:t>
      </w:r>
    </w:p>
    <w:p w:rsidR="00571CA7" w:rsidRDefault="00571CA7" w:rsidP="00CC3989">
      <w:pPr>
        <w:pStyle w:val="Prrafodelista"/>
        <w:numPr>
          <w:ilvl w:val="0"/>
          <w:numId w:val="29"/>
        </w:numPr>
        <w:rPr>
          <w:bCs/>
          <w:sz w:val="24"/>
          <w:szCs w:val="24"/>
          <w:lang w:val="es-ES"/>
        </w:rPr>
      </w:pPr>
      <w:r w:rsidRPr="000B5C93">
        <w:rPr>
          <w:bCs/>
          <w:sz w:val="24"/>
          <w:szCs w:val="24"/>
          <w:lang w:val="es-ES"/>
        </w:rPr>
        <w:t>Aceptación de las propias limitaciones</w:t>
      </w:r>
    </w:p>
    <w:p w:rsidR="00C701EE" w:rsidRPr="000B5C93" w:rsidRDefault="00C701EE" w:rsidP="00C701EE">
      <w:pPr>
        <w:pStyle w:val="Prrafodelista"/>
        <w:ind w:left="1440"/>
        <w:rPr>
          <w:bCs/>
          <w:sz w:val="24"/>
          <w:szCs w:val="24"/>
          <w:lang w:val="es-ES"/>
        </w:rPr>
      </w:pPr>
    </w:p>
    <w:p w:rsidR="00571CA7" w:rsidRPr="00C701EE" w:rsidRDefault="00571CA7" w:rsidP="00CC3989">
      <w:pPr>
        <w:pStyle w:val="Prrafodelista"/>
        <w:numPr>
          <w:ilvl w:val="0"/>
          <w:numId w:val="11"/>
        </w:numPr>
        <w:spacing w:after="0" w:line="240" w:lineRule="auto"/>
        <w:jc w:val="both"/>
        <w:rPr>
          <w:bCs/>
          <w:sz w:val="24"/>
          <w:szCs w:val="24"/>
          <w:u w:val="single"/>
          <w:lang w:val="es-ES"/>
        </w:rPr>
      </w:pPr>
      <w:r w:rsidRPr="00C701EE">
        <w:rPr>
          <w:bCs/>
          <w:sz w:val="24"/>
          <w:szCs w:val="24"/>
          <w:u w:val="single"/>
          <w:lang w:val="es-ES"/>
        </w:rPr>
        <w:t>Estado físico – sicológico</w:t>
      </w:r>
    </w:p>
    <w:p w:rsidR="00571CA7" w:rsidRPr="000B5C93" w:rsidRDefault="00571CA7" w:rsidP="00CC3989">
      <w:pPr>
        <w:pStyle w:val="Prrafodelista"/>
        <w:numPr>
          <w:ilvl w:val="0"/>
          <w:numId w:val="30"/>
        </w:numPr>
        <w:rPr>
          <w:bCs/>
          <w:sz w:val="24"/>
          <w:szCs w:val="24"/>
          <w:lang w:val="es-ES"/>
        </w:rPr>
      </w:pPr>
      <w:r w:rsidRPr="000B5C93">
        <w:rPr>
          <w:bCs/>
          <w:sz w:val="24"/>
          <w:szCs w:val="24"/>
          <w:lang w:val="es-ES"/>
        </w:rPr>
        <w:t xml:space="preserve">Rendimiento físico y sicológico que le permita desarrollar actividades en contextos de preparación, respuesta y rehabilitación </w:t>
      </w:r>
    </w:p>
    <w:p w:rsidR="00571CA7" w:rsidRPr="000B5C93" w:rsidRDefault="00571CA7" w:rsidP="00571CA7">
      <w:pPr>
        <w:rPr>
          <w:bCs/>
          <w:sz w:val="24"/>
          <w:szCs w:val="24"/>
          <w:lang w:val="es-ES"/>
        </w:rPr>
      </w:pPr>
    </w:p>
    <w:p w:rsidR="00571CA7" w:rsidRPr="000B5C93" w:rsidRDefault="00571CA7" w:rsidP="00B56608">
      <w:pPr>
        <w:jc w:val="both"/>
        <w:rPr>
          <w:b/>
          <w:bCs/>
          <w:sz w:val="24"/>
          <w:szCs w:val="24"/>
          <w:lang w:val="es-ES"/>
        </w:rPr>
      </w:pPr>
      <w:r w:rsidRPr="000B5C93">
        <w:rPr>
          <w:b/>
          <w:bCs/>
          <w:sz w:val="24"/>
          <w:szCs w:val="24"/>
          <w:lang w:val="es-ES"/>
        </w:rPr>
        <w:t>Artículo 12</w:t>
      </w:r>
      <w:r w:rsidR="00785F6C" w:rsidRPr="000B5C93">
        <w:rPr>
          <w:b/>
          <w:bCs/>
          <w:sz w:val="24"/>
          <w:szCs w:val="24"/>
          <w:lang w:val="es-ES"/>
        </w:rPr>
        <w:t>°. -</w:t>
      </w:r>
      <w:r w:rsidRPr="000B5C93">
        <w:rPr>
          <w:b/>
          <w:bCs/>
          <w:sz w:val="24"/>
          <w:szCs w:val="24"/>
          <w:lang w:val="es-ES"/>
        </w:rPr>
        <w:t xml:space="preserve">  Requisitos para acceder al VER General y Especializado </w:t>
      </w:r>
    </w:p>
    <w:p w:rsidR="00571CA7" w:rsidRPr="000B5C93" w:rsidRDefault="00571CA7" w:rsidP="00B56608">
      <w:pPr>
        <w:jc w:val="both"/>
        <w:rPr>
          <w:bCs/>
          <w:sz w:val="24"/>
          <w:szCs w:val="24"/>
          <w:lang w:val="es-ES"/>
        </w:rPr>
      </w:pPr>
      <w:r w:rsidRPr="000B5C93">
        <w:rPr>
          <w:bCs/>
          <w:sz w:val="24"/>
          <w:szCs w:val="24"/>
          <w:lang w:val="es-ES"/>
        </w:rPr>
        <w:t>Las personas que desean formar parte del voluntariado deberán reunir los siguientes requisitos:</w:t>
      </w:r>
    </w:p>
    <w:p w:rsidR="00571CA7" w:rsidRPr="000B5C93" w:rsidRDefault="00571CA7" w:rsidP="00CC3989">
      <w:pPr>
        <w:pStyle w:val="Prrafodelista"/>
        <w:numPr>
          <w:ilvl w:val="0"/>
          <w:numId w:val="12"/>
        </w:numPr>
        <w:spacing w:after="0" w:line="240" w:lineRule="auto"/>
        <w:jc w:val="both"/>
        <w:rPr>
          <w:bCs/>
          <w:sz w:val="24"/>
          <w:szCs w:val="24"/>
          <w:lang w:val="es-ES"/>
        </w:rPr>
      </w:pPr>
      <w:r w:rsidRPr="000B5C93">
        <w:rPr>
          <w:bCs/>
          <w:sz w:val="24"/>
          <w:szCs w:val="24"/>
          <w:lang w:val="es-ES"/>
        </w:rPr>
        <w:t>Ser mayor de 16 años, sin importar sexo, estado civil, religión, raza, condición social y económica</w:t>
      </w:r>
    </w:p>
    <w:p w:rsidR="00571CA7" w:rsidRPr="000B5C93" w:rsidRDefault="00571CA7" w:rsidP="00CC3989">
      <w:pPr>
        <w:pStyle w:val="Prrafodelista"/>
        <w:numPr>
          <w:ilvl w:val="0"/>
          <w:numId w:val="12"/>
        </w:numPr>
        <w:spacing w:after="0" w:line="240" w:lineRule="auto"/>
        <w:jc w:val="both"/>
        <w:rPr>
          <w:bCs/>
          <w:sz w:val="24"/>
          <w:szCs w:val="24"/>
          <w:lang w:val="es-ES"/>
        </w:rPr>
      </w:pPr>
      <w:r w:rsidRPr="000B5C93">
        <w:rPr>
          <w:bCs/>
          <w:sz w:val="24"/>
          <w:szCs w:val="24"/>
          <w:lang w:val="es-ES"/>
        </w:rPr>
        <w:t>Los menores de dieciocho (18) años de edad, deberáncontar con autorización escrita de sus padres o tutores, o de la institución que ejerza la custodia o tutela.</w:t>
      </w:r>
    </w:p>
    <w:p w:rsidR="00571CA7" w:rsidRPr="000B5C93" w:rsidRDefault="00571CA7" w:rsidP="00CC3989">
      <w:pPr>
        <w:pStyle w:val="Prrafodelista"/>
        <w:numPr>
          <w:ilvl w:val="0"/>
          <w:numId w:val="12"/>
        </w:numPr>
        <w:spacing w:after="0" w:line="240" w:lineRule="auto"/>
        <w:jc w:val="both"/>
        <w:rPr>
          <w:bCs/>
          <w:sz w:val="24"/>
          <w:szCs w:val="24"/>
          <w:lang w:val="es-ES"/>
        </w:rPr>
      </w:pPr>
      <w:r w:rsidRPr="000B5C93">
        <w:rPr>
          <w:bCs/>
          <w:sz w:val="24"/>
          <w:szCs w:val="24"/>
          <w:lang w:val="es-ES"/>
        </w:rPr>
        <w:t>Contar con salud física y sicológica para desempeñar las actividades sustentándose mediante los exámenes correspondientes de ser el caso.</w:t>
      </w:r>
    </w:p>
    <w:p w:rsidR="00571CA7" w:rsidRPr="000B5C93" w:rsidRDefault="00571CA7" w:rsidP="00CC3989">
      <w:pPr>
        <w:pStyle w:val="Prrafodelista"/>
        <w:numPr>
          <w:ilvl w:val="0"/>
          <w:numId w:val="12"/>
        </w:numPr>
        <w:spacing w:after="0" w:line="240" w:lineRule="auto"/>
        <w:jc w:val="both"/>
        <w:rPr>
          <w:bCs/>
          <w:sz w:val="24"/>
          <w:szCs w:val="24"/>
          <w:lang w:val="es-ES"/>
        </w:rPr>
      </w:pPr>
      <w:r w:rsidRPr="000B5C93">
        <w:rPr>
          <w:bCs/>
          <w:sz w:val="24"/>
          <w:szCs w:val="24"/>
          <w:lang w:val="es-ES"/>
        </w:rPr>
        <w:t>No contar con antecedentes penales, judiciales ni policiales</w:t>
      </w:r>
    </w:p>
    <w:p w:rsidR="00571CA7" w:rsidRPr="000B5C93" w:rsidRDefault="00571CA7" w:rsidP="00CC3989">
      <w:pPr>
        <w:pStyle w:val="Prrafodelista"/>
        <w:numPr>
          <w:ilvl w:val="0"/>
          <w:numId w:val="12"/>
        </w:numPr>
        <w:spacing w:after="0" w:line="240" w:lineRule="auto"/>
        <w:jc w:val="both"/>
        <w:rPr>
          <w:bCs/>
          <w:sz w:val="24"/>
          <w:szCs w:val="24"/>
          <w:lang w:val="es-ES"/>
        </w:rPr>
      </w:pPr>
      <w:r w:rsidRPr="000B5C93">
        <w:rPr>
          <w:bCs/>
          <w:sz w:val="24"/>
          <w:szCs w:val="24"/>
          <w:lang w:val="es-ES"/>
        </w:rPr>
        <w:t>Tener disponibilidad temporal y continua para participar en las actividades que se desarrollen en el marco del VER.</w:t>
      </w:r>
    </w:p>
    <w:p w:rsidR="00571CA7" w:rsidRPr="000B5C93" w:rsidRDefault="00571CA7" w:rsidP="00571CA7">
      <w:pPr>
        <w:rPr>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13</w:t>
      </w:r>
      <w:r w:rsidR="00785F6C" w:rsidRPr="000B5C93">
        <w:rPr>
          <w:b/>
          <w:bCs/>
          <w:sz w:val="24"/>
          <w:szCs w:val="24"/>
          <w:lang w:val="es-ES"/>
        </w:rPr>
        <w:t>°. -</w:t>
      </w:r>
      <w:r w:rsidRPr="000B5C93">
        <w:rPr>
          <w:b/>
          <w:bCs/>
          <w:sz w:val="24"/>
          <w:szCs w:val="24"/>
          <w:lang w:val="es-ES"/>
        </w:rPr>
        <w:t xml:space="preserve"> De la formación y capacitación en el VER</w:t>
      </w:r>
    </w:p>
    <w:p w:rsidR="00571CA7" w:rsidRPr="00440B8D" w:rsidRDefault="00571CA7" w:rsidP="00CC3989">
      <w:pPr>
        <w:pStyle w:val="Prrafodelista"/>
        <w:numPr>
          <w:ilvl w:val="1"/>
          <w:numId w:val="31"/>
        </w:numPr>
        <w:tabs>
          <w:tab w:val="left" w:pos="1134"/>
        </w:tabs>
        <w:jc w:val="both"/>
        <w:rPr>
          <w:bCs/>
          <w:sz w:val="24"/>
          <w:szCs w:val="24"/>
          <w:lang w:val="es-ES"/>
        </w:rPr>
      </w:pPr>
      <w:r w:rsidRPr="00440B8D">
        <w:rPr>
          <w:bCs/>
          <w:sz w:val="24"/>
          <w:szCs w:val="24"/>
          <w:lang w:val="es-ES"/>
        </w:rPr>
        <w:t>La formación y capacitación del VER se orienta a desarrollar competencias en las tareas que los voluntarios desempeñan en los procesos de la gestión reactiva, por lo que comprenderán básicamente los siguientes aspectos: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Marco legal del voluntariado</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Gestión de Riesgos de Desastres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Evaluación de Daños y Análisis de Necesidades – EDAN</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Centros de Operaciones de Emergencia – COE</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Seguridad personal en las operaciones de respuesta</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Manejo de telecomunicaciones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Manejo de información (mapas, tablas, reportes, etc.)</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Primeros auxilios básicos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Promoción de la salud, que incluye salud mental</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Prácticas contra incendios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Gestión de albergues y trabajo comunitario</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Simulacros y simulaciones</w:t>
      </w:r>
    </w:p>
    <w:p w:rsidR="00571CA7" w:rsidRPr="000B5C93" w:rsidRDefault="00571CA7" w:rsidP="00CC3989">
      <w:pPr>
        <w:pStyle w:val="Prrafodelista"/>
        <w:numPr>
          <w:ilvl w:val="0"/>
          <w:numId w:val="30"/>
        </w:numPr>
        <w:spacing w:after="0" w:line="240" w:lineRule="auto"/>
        <w:jc w:val="both"/>
        <w:rPr>
          <w:bCs/>
          <w:sz w:val="24"/>
          <w:szCs w:val="24"/>
          <w:lang w:val="es-ES"/>
        </w:rPr>
      </w:pPr>
      <w:r w:rsidRPr="000B5C93">
        <w:rPr>
          <w:bCs/>
          <w:sz w:val="24"/>
          <w:szCs w:val="24"/>
          <w:lang w:val="es-ES"/>
        </w:rPr>
        <w:t>Sensibilización a la población</w:t>
      </w:r>
    </w:p>
    <w:p w:rsidR="00571CA7" w:rsidRPr="000B5C93" w:rsidRDefault="00571CA7" w:rsidP="00440B8D">
      <w:pPr>
        <w:jc w:val="both"/>
        <w:rPr>
          <w:bCs/>
          <w:sz w:val="24"/>
          <w:szCs w:val="24"/>
          <w:lang w:val="es-ES"/>
        </w:rPr>
      </w:pPr>
    </w:p>
    <w:p w:rsidR="00571CA7" w:rsidRDefault="00571CA7" w:rsidP="00CC3989">
      <w:pPr>
        <w:pStyle w:val="Prrafodelista"/>
        <w:numPr>
          <w:ilvl w:val="1"/>
          <w:numId w:val="31"/>
        </w:numPr>
        <w:tabs>
          <w:tab w:val="left" w:pos="1134"/>
          <w:tab w:val="left" w:pos="1701"/>
        </w:tabs>
        <w:ind w:left="709"/>
        <w:jc w:val="both"/>
        <w:rPr>
          <w:bCs/>
          <w:sz w:val="24"/>
          <w:szCs w:val="24"/>
          <w:lang w:val="es-ES"/>
        </w:rPr>
      </w:pPr>
      <w:r w:rsidRPr="00440B8D">
        <w:rPr>
          <w:bCs/>
          <w:sz w:val="24"/>
          <w:szCs w:val="24"/>
          <w:lang w:val="es-ES"/>
        </w:rPr>
        <w:t>La formación de voluntarios se realiza teniendo como base el Programa Curricular de Voluntarios del VER que desarrollará el INDECI.</w:t>
      </w:r>
    </w:p>
    <w:p w:rsidR="00B56608" w:rsidRDefault="00B56608" w:rsidP="00225CD9">
      <w:pPr>
        <w:pStyle w:val="Prrafodelista"/>
        <w:tabs>
          <w:tab w:val="left" w:pos="1134"/>
          <w:tab w:val="left" w:pos="1701"/>
        </w:tabs>
        <w:ind w:left="709"/>
        <w:jc w:val="both"/>
        <w:rPr>
          <w:bCs/>
          <w:sz w:val="24"/>
          <w:szCs w:val="24"/>
          <w:lang w:val="es-ES"/>
        </w:rPr>
      </w:pPr>
    </w:p>
    <w:p w:rsidR="005A2B18" w:rsidRDefault="005A2B18" w:rsidP="00225CD9">
      <w:pPr>
        <w:pStyle w:val="Prrafodelista"/>
        <w:tabs>
          <w:tab w:val="left" w:pos="1134"/>
          <w:tab w:val="left" w:pos="1701"/>
        </w:tabs>
        <w:ind w:left="709"/>
        <w:jc w:val="both"/>
        <w:rPr>
          <w:bCs/>
          <w:sz w:val="24"/>
          <w:szCs w:val="24"/>
          <w:lang w:val="es-ES"/>
        </w:rPr>
      </w:pPr>
    </w:p>
    <w:p w:rsidR="005A2B18" w:rsidRPr="00440B8D" w:rsidRDefault="005A2B18" w:rsidP="00225CD9">
      <w:pPr>
        <w:pStyle w:val="Prrafodelista"/>
        <w:tabs>
          <w:tab w:val="left" w:pos="1134"/>
          <w:tab w:val="left" w:pos="1701"/>
        </w:tabs>
        <w:ind w:left="709"/>
        <w:jc w:val="both"/>
        <w:rPr>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14</w:t>
      </w:r>
      <w:r w:rsidR="00785F6C" w:rsidRPr="000B5C93">
        <w:rPr>
          <w:b/>
          <w:bCs/>
          <w:sz w:val="24"/>
          <w:szCs w:val="24"/>
          <w:lang w:val="es-ES"/>
        </w:rPr>
        <w:t>°. -</w:t>
      </w:r>
      <w:r w:rsidRPr="000B5C93">
        <w:rPr>
          <w:b/>
          <w:bCs/>
          <w:sz w:val="24"/>
          <w:szCs w:val="24"/>
          <w:lang w:val="es-ES"/>
        </w:rPr>
        <w:t xml:space="preserve">  Del registro de los voluntarios para el VER</w:t>
      </w:r>
    </w:p>
    <w:p w:rsidR="00571CA7" w:rsidRPr="000B5C93" w:rsidRDefault="00225CD9" w:rsidP="00B56608">
      <w:pPr>
        <w:jc w:val="both"/>
        <w:rPr>
          <w:bCs/>
          <w:sz w:val="24"/>
          <w:szCs w:val="24"/>
          <w:lang w:val="es-ES"/>
        </w:rPr>
      </w:pPr>
      <w:r>
        <w:rPr>
          <w:bCs/>
          <w:sz w:val="24"/>
          <w:szCs w:val="24"/>
          <w:lang w:val="es-ES"/>
        </w:rPr>
        <w:t>La M</w:t>
      </w:r>
      <w:r w:rsidR="00571CA7" w:rsidRPr="000B5C93">
        <w:rPr>
          <w:bCs/>
          <w:sz w:val="24"/>
          <w:szCs w:val="24"/>
          <w:lang w:val="es-ES"/>
        </w:rPr>
        <w:t xml:space="preserve">unicipalidad </w:t>
      </w:r>
      <w:r>
        <w:rPr>
          <w:bCs/>
          <w:sz w:val="24"/>
          <w:szCs w:val="24"/>
          <w:lang w:val="es-ES"/>
        </w:rPr>
        <w:t>D</w:t>
      </w:r>
      <w:r w:rsidR="00571CA7" w:rsidRPr="000B5C93">
        <w:rPr>
          <w:bCs/>
          <w:sz w:val="24"/>
          <w:szCs w:val="24"/>
          <w:lang w:val="es-ES"/>
        </w:rPr>
        <w:t xml:space="preserve">istrital de Independencia contará con un registro institucional debidamente actualizado, que deberá ser remitido al INDECI, para que lo integre al Registro Nacional de </w:t>
      </w:r>
      <w:r w:rsidR="00785F6C" w:rsidRPr="000B5C93">
        <w:rPr>
          <w:bCs/>
          <w:sz w:val="24"/>
          <w:szCs w:val="24"/>
          <w:lang w:val="es-ES"/>
        </w:rPr>
        <w:t>Voluntarios del</w:t>
      </w:r>
      <w:r w:rsidR="00571CA7" w:rsidRPr="000B5C93">
        <w:rPr>
          <w:bCs/>
          <w:sz w:val="24"/>
          <w:szCs w:val="24"/>
          <w:lang w:val="es-ES"/>
        </w:rPr>
        <w:t xml:space="preserve"> VER, que será enviado al Ministerio de la Mujer y Poblaciones Vulnerables – MIMP.</w:t>
      </w:r>
    </w:p>
    <w:p w:rsidR="00571CA7" w:rsidRPr="000B5C93" w:rsidRDefault="00571CA7" w:rsidP="00571CA7">
      <w:pPr>
        <w:rPr>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15</w:t>
      </w:r>
      <w:r w:rsidR="00785F6C" w:rsidRPr="000B5C93">
        <w:rPr>
          <w:b/>
          <w:bCs/>
          <w:sz w:val="24"/>
          <w:szCs w:val="24"/>
          <w:lang w:val="es-ES"/>
        </w:rPr>
        <w:t>°. -</w:t>
      </w:r>
      <w:r w:rsidRPr="000B5C93">
        <w:rPr>
          <w:b/>
          <w:bCs/>
          <w:sz w:val="24"/>
          <w:szCs w:val="24"/>
          <w:lang w:val="es-ES"/>
        </w:rPr>
        <w:t xml:space="preserve"> De la pérdida de la condición de voluntario en el VER</w:t>
      </w:r>
    </w:p>
    <w:p w:rsidR="00B56608" w:rsidRDefault="00B56608" w:rsidP="00B56608">
      <w:pPr>
        <w:jc w:val="both"/>
        <w:rPr>
          <w:bCs/>
          <w:lang w:val="es-ES"/>
        </w:rPr>
      </w:pPr>
      <w:r>
        <w:rPr>
          <w:bCs/>
          <w:lang w:val="es-ES"/>
        </w:rPr>
        <w:t>Son causales de la pérdida de la condición de voluntario para el VER:</w:t>
      </w:r>
    </w:p>
    <w:p w:rsidR="00B56608" w:rsidRDefault="00B56608" w:rsidP="00CC3989">
      <w:pPr>
        <w:pStyle w:val="Prrafodelista"/>
        <w:numPr>
          <w:ilvl w:val="0"/>
          <w:numId w:val="13"/>
        </w:numPr>
        <w:spacing w:after="0" w:line="240" w:lineRule="auto"/>
        <w:jc w:val="both"/>
        <w:rPr>
          <w:bCs/>
          <w:lang w:val="es-ES"/>
        </w:rPr>
      </w:pPr>
      <w:r>
        <w:rPr>
          <w:bCs/>
          <w:lang w:val="es-ES"/>
        </w:rPr>
        <w:t>La transgresión de las obligaciones, responsabilidades y deberes establecidos en el presente reglamento.</w:t>
      </w:r>
    </w:p>
    <w:p w:rsidR="00B56608" w:rsidRDefault="00B56608" w:rsidP="00CC3989">
      <w:pPr>
        <w:pStyle w:val="Prrafodelista"/>
        <w:numPr>
          <w:ilvl w:val="0"/>
          <w:numId w:val="13"/>
        </w:numPr>
        <w:spacing w:after="0" w:line="240" w:lineRule="auto"/>
        <w:jc w:val="both"/>
        <w:rPr>
          <w:bCs/>
          <w:lang w:val="es-ES"/>
        </w:rPr>
      </w:pPr>
      <w:r>
        <w:rPr>
          <w:bCs/>
          <w:lang w:val="es-ES"/>
        </w:rPr>
        <w:t>Por solicitud del voluntario</w:t>
      </w:r>
    </w:p>
    <w:p w:rsidR="00B56608" w:rsidRDefault="00B56608" w:rsidP="00CC3989">
      <w:pPr>
        <w:pStyle w:val="Prrafodelista"/>
        <w:numPr>
          <w:ilvl w:val="0"/>
          <w:numId w:val="13"/>
        </w:numPr>
        <w:spacing w:after="0" w:line="240" w:lineRule="auto"/>
        <w:jc w:val="both"/>
        <w:rPr>
          <w:bCs/>
          <w:lang w:val="es-ES"/>
        </w:rPr>
      </w:pPr>
      <w:r>
        <w:rPr>
          <w:bCs/>
          <w:lang w:val="es-ES"/>
        </w:rPr>
        <w:t>Por renuncia a su calidad de voluntario</w:t>
      </w:r>
    </w:p>
    <w:p w:rsidR="00B56608" w:rsidRDefault="00B56608" w:rsidP="00CC3989">
      <w:pPr>
        <w:pStyle w:val="Prrafodelista"/>
        <w:numPr>
          <w:ilvl w:val="0"/>
          <w:numId w:val="13"/>
        </w:numPr>
        <w:spacing w:after="0" w:line="240" w:lineRule="auto"/>
        <w:jc w:val="both"/>
        <w:rPr>
          <w:bCs/>
          <w:lang w:val="es-ES"/>
        </w:rPr>
      </w:pPr>
      <w:r>
        <w:rPr>
          <w:bCs/>
          <w:lang w:val="es-ES"/>
        </w:rPr>
        <w:t xml:space="preserve">Por fallecimiento </w:t>
      </w:r>
      <w:r w:rsidR="00785F6C">
        <w:rPr>
          <w:bCs/>
          <w:lang w:val="es-ES"/>
        </w:rPr>
        <w:t>del voluntario</w:t>
      </w:r>
    </w:p>
    <w:p w:rsidR="00B56608" w:rsidRDefault="00B56608" w:rsidP="00CC3989">
      <w:pPr>
        <w:pStyle w:val="Prrafodelista"/>
        <w:numPr>
          <w:ilvl w:val="0"/>
          <w:numId w:val="13"/>
        </w:numPr>
        <w:spacing w:after="0" w:line="240" w:lineRule="auto"/>
        <w:jc w:val="both"/>
        <w:rPr>
          <w:bCs/>
          <w:lang w:val="es-ES"/>
        </w:rPr>
      </w:pPr>
      <w:r>
        <w:rPr>
          <w:bCs/>
          <w:lang w:val="es-ES"/>
        </w:rPr>
        <w:t>Cuando la municipalidad distrital de Independencia lo considere pertinente</w:t>
      </w:r>
    </w:p>
    <w:p w:rsidR="00571CA7" w:rsidRPr="000B5C93" w:rsidRDefault="00571CA7" w:rsidP="00571CA7">
      <w:pPr>
        <w:rPr>
          <w:bCs/>
          <w:sz w:val="24"/>
          <w:szCs w:val="24"/>
          <w:lang w:val="es-ES"/>
        </w:rPr>
      </w:pPr>
    </w:p>
    <w:p w:rsidR="00571CA7" w:rsidRPr="000B5C93" w:rsidRDefault="00571CA7" w:rsidP="00571CA7">
      <w:pPr>
        <w:rPr>
          <w:b/>
          <w:bCs/>
          <w:sz w:val="24"/>
          <w:szCs w:val="24"/>
          <w:lang w:val="es-ES"/>
        </w:rPr>
      </w:pPr>
      <w:r w:rsidRPr="000B5C93">
        <w:rPr>
          <w:b/>
          <w:bCs/>
          <w:sz w:val="24"/>
          <w:szCs w:val="24"/>
          <w:lang w:val="es-ES"/>
        </w:rPr>
        <w:t>Artículo 16</w:t>
      </w:r>
      <w:r w:rsidR="00785F6C" w:rsidRPr="000B5C93">
        <w:rPr>
          <w:b/>
          <w:bCs/>
          <w:sz w:val="24"/>
          <w:szCs w:val="24"/>
          <w:lang w:val="es-ES"/>
        </w:rPr>
        <w:t>°. -</w:t>
      </w:r>
      <w:r w:rsidRPr="000B5C93">
        <w:rPr>
          <w:b/>
          <w:bCs/>
          <w:sz w:val="24"/>
          <w:szCs w:val="24"/>
          <w:lang w:val="es-ES"/>
        </w:rPr>
        <w:t xml:space="preserve"> De la jornada de trabajo del voluntario en el VER</w:t>
      </w:r>
    </w:p>
    <w:p w:rsidR="00571CA7" w:rsidRPr="00B56608" w:rsidRDefault="00571CA7" w:rsidP="00CC3989">
      <w:pPr>
        <w:pStyle w:val="Prrafodelista"/>
        <w:numPr>
          <w:ilvl w:val="1"/>
          <w:numId w:val="32"/>
        </w:numPr>
        <w:tabs>
          <w:tab w:val="left" w:pos="1134"/>
        </w:tabs>
        <w:ind w:left="1134" w:hanging="774"/>
        <w:jc w:val="both"/>
        <w:rPr>
          <w:bCs/>
          <w:sz w:val="24"/>
          <w:szCs w:val="24"/>
          <w:lang w:val="es-ES"/>
        </w:rPr>
      </w:pPr>
      <w:r w:rsidRPr="00B56608">
        <w:rPr>
          <w:bCs/>
          <w:sz w:val="24"/>
          <w:szCs w:val="24"/>
          <w:lang w:val="es-ES"/>
        </w:rPr>
        <w:t>La Jornada del voluntario del VER es entendida como el desarrollo de actividades de voluntariado en la municipalidad distrital de Independencia por un tiempo mínimo de tres (03) horas de un día calendario.</w:t>
      </w:r>
    </w:p>
    <w:p w:rsidR="00571CA7" w:rsidRDefault="00571CA7" w:rsidP="00CC3989">
      <w:pPr>
        <w:pStyle w:val="Prrafodelista"/>
        <w:numPr>
          <w:ilvl w:val="1"/>
          <w:numId w:val="32"/>
        </w:numPr>
        <w:tabs>
          <w:tab w:val="left" w:pos="1134"/>
          <w:tab w:val="left" w:pos="1560"/>
        </w:tabs>
        <w:ind w:left="1134" w:hanging="774"/>
        <w:jc w:val="both"/>
        <w:rPr>
          <w:bCs/>
          <w:sz w:val="24"/>
          <w:szCs w:val="24"/>
          <w:lang w:val="es-ES"/>
        </w:rPr>
      </w:pPr>
      <w:r w:rsidRPr="00B56608">
        <w:rPr>
          <w:bCs/>
          <w:sz w:val="24"/>
          <w:szCs w:val="24"/>
          <w:lang w:val="es-ES"/>
        </w:rPr>
        <w:t>La acumulación de más de ciento ochenta (180) jornadas de trabajo debidamente controladas y verificadas, le permitirá al voluntario acceder a por lo menos uno de los siguientes beneficios, para lo cual debe cumplir los requisitos que establece la normatividad vigente:</w:t>
      </w:r>
    </w:p>
    <w:p w:rsidR="00B56608" w:rsidRPr="00B56608" w:rsidRDefault="00B56608" w:rsidP="00B56608">
      <w:pPr>
        <w:pStyle w:val="Prrafodelista"/>
        <w:tabs>
          <w:tab w:val="left" w:pos="1134"/>
          <w:tab w:val="left" w:pos="1560"/>
        </w:tabs>
        <w:ind w:left="1134"/>
        <w:jc w:val="both"/>
        <w:rPr>
          <w:bCs/>
          <w:sz w:val="24"/>
          <w:szCs w:val="24"/>
          <w:lang w:val="es-ES"/>
        </w:rPr>
      </w:pPr>
    </w:p>
    <w:p w:rsidR="00571CA7" w:rsidRPr="000B5C93" w:rsidRDefault="00571CA7" w:rsidP="00CC3989">
      <w:pPr>
        <w:pStyle w:val="Prrafodelista"/>
        <w:numPr>
          <w:ilvl w:val="0"/>
          <w:numId w:val="14"/>
        </w:numPr>
        <w:spacing w:after="0" w:line="240" w:lineRule="auto"/>
        <w:ind w:left="709" w:hanging="425"/>
        <w:jc w:val="both"/>
        <w:rPr>
          <w:bCs/>
          <w:sz w:val="24"/>
          <w:szCs w:val="24"/>
        </w:rPr>
      </w:pPr>
      <w:r w:rsidRPr="000B5C93">
        <w:rPr>
          <w:bCs/>
          <w:sz w:val="24"/>
          <w:szCs w:val="24"/>
        </w:rPr>
        <w:t>Acceder a puntaje adicional si postulan a becas nacionales e internacionales que administra el Ministerio de Educación a través del Programa Nacional de Becas y Crédito Educativo (PRONABEC) o la entidad que haga sus veces; correspondiendo a dicha entidad establecer el valor del puntaje adicional.</w:t>
      </w:r>
    </w:p>
    <w:p w:rsidR="00571CA7" w:rsidRPr="000B5C93" w:rsidRDefault="00571CA7" w:rsidP="00571CA7">
      <w:pPr>
        <w:ind w:hanging="425"/>
        <w:rPr>
          <w:bCs/>
          <w:sz w:val="24"/>
          <w:szCs w:val="24"/>
        </w:rPr>
      </w:pPr>
    </w:p>
    <w:p w:rsidR="00571CA7" w:rsidRPr="000B5C93" w:rsidRDefault="00571CA7" w:rsidP="00CC3989">
      <w:pPr>
        <w:pStyle w:val="Prrafodelista"/>
        <w:numPr>
          <w:ilvl w:val="0"/>
          <w:numId w:val="14"/>
        </w:numPr>
        <w:spacing w:after="0" w:line="240" w:lineRule="auto"/>
        <w:ind w:left="709" w:hanging="425"/>
        <w:jc w:val="both"/>
        <w:rPr>
          <w:bCs/>
          <w:sz w:val="24"/>
          <w:szCs w:val="24"/>
          <w:lang w:val="es-ES"/>
        </w:rPr>
      </w:pPr>
      <w:r w:rsidRPr="000B5C93">
        <w:rPr>
          <w:bCs/>
          <w:sz w:val="24"/>
          <w:szCs w:val="24"/>
        </w:rPr>
        <w:t>Acceder a puntaje adicional si postulan a programas promovidos por el Ministerio de Vivienda, Construcción y Saneamiento para el acceso a viviendas de interés social; correspondiendo a dicho sector establecer el valor del puntaje.</w:t>
      </w:r>
    </w:p>
    <w:p w:rsidR="00571CA7" w:rsidRPr="000B5C93" w:rsidRDefault="00571CA7" w:rsidP="00571CA7">
      <w:pPr>
        <w:rPr>
          <w:bCs/>
          <w:sz w:val="24"/>
          <w:szCs w:val="24"/>
          <w:lang w:val="es-ES"/>
        </w:rPr>
      </w:pPr>
    </w:p>
    <w:p w:rsidR="00571CA7" w:rsidRPr="000B5C93" w:rsidRDefault="00571CA7" w:rsidP="00571CA7">
      <w:pPr>
        <w:rPr>
          <w:b/>
          <w:sz w:val="24"/>
          <w:szCs w:val="24"/>
          <w:lang w:val="es-ES"/>
        </w:rPr>
      </w:pPr>
      <w:r w:rsidRPr="000B5C93">
        <w:rPr>
          <w:b/>
          <w:sz w:val="24"/>
          <w:szCs w:val="24"/>
          <w:lang w:val="es-ES"/>
        </w:rPr>
        <w:t>DISPOSICIÓN FINAL</w:t>
      </w:r>
    </w:p>
    <w:p w:rsidR="00571CA7" w:rsidRPr="000B5C93" w:rsidRDefault="00785F6C" w:rsidP="00785F6C">
      <w:pPr>
        <w:jc w:val="both"/>
        <w:rPr>
          <w:sz w:val="24"/>
          <w:szCs w:val="24"/>
        </w:rPr>
      </w:pPr>
      <w:r w:rsidRPr="000B5C93">
        <w:rPr>
          <w:b/>
          <w:sz w:val="24"/>
          <w:szCs w:val="24"/>
          <w:lang w:val="es-ES"/>
        </w:rPr>
        <w:t>Primera. -</w:t>
      </w:r>
      <w:r w:rsidR="00571CA7" w:rsidRPr="000B5C93">
        <w:rPr>
          <w:sz w:val="24"/>
          <w:szCs w:val="24"/>
          <w:lang w:val="es-ES"/>
        </w:rPr>
        <w:t xml:space="preserve"> Los asuntos no contemplados en el presente Reglamento serán materia de resolución por el </w:t>
      </w:r>
      <w:r w:rsidRPr="000B5C93">
        <w:rPr>
          <w:sz w:val="24"/>
          <w:szCs w:val="24"/>
          <w:lang w:val="es-ES"/>
        </w:rPr>
        <w:t>GTGRD de</w:t>
      </w:r>
      <w:r w:rsidR="00571CA7" w:rsidRPr="000B5C93">
        <w:rPr>
          <w:sz w:val="24"/>
          <w:szCs w:val="24"/>
          <w:lang w:val="es-ES"/>
        </w:rPr>
        <w:t xml:space="preserve"> la municipalidad distrital de Independencia.</w:t>
      </w:r>
    </w:p>
    <w:sectPr w:rsidR="00571CA7" w:rsidRPr="000B5C93" w:rsidSect="000B5C9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32" w:rsidRDefault="008A5732" w:rsidP="00577219">
      <w:pPr>
        <w:spacing w:after="0" w:line="240" w:lineRule="auto"/>
      </w:pPr>
      <w:r>
        <w:separator/>
      </w:r>
    </w:p>
  </w:endnote>
  <w:endnote w:type="continuationSeparator" w:id="1">
    <w:p w:rsidR="008A5732" w:rsidRDefault="008A5732" w:rsidP="0057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32" w:rsidRDefault="008A5732" w:rsidP="00577219">
      <w:pPr>
        <w:spacing w:after="0" w:line="240" w:lineRule="auto"/>
      </w:pPr>
      <w:r>
        <w:separator/>
      </w:r>
    </w:p>
  </w:footnote>
  <w:footnote w:type="continuationSeparator" w:id="1">
    <w:p w:rsidR="008A5732" w:rsidRDefault="008A5732" w:rsidP="00577219">
      <w:pPr>
        <w:spacing w:after="0" w:line="240" w:lineRule="auto"/>
      </w:pPr>
      <w:r>
        <w:continuationSeparator/>
      </w:r>
    </w:p>
  </w:footnote>
  <w:footnote w:id="2">
    <w:p w:rsidR="00EF4AB2" w:rsidRDefault="00EF4AB2" w:rsidP="00577219">
      <w:pPr>
        <w:pStyle w:val="Textonotapie"/>
      </w:pPr>
      <w:r>
        <w:rPr>
          <w:rStyle w:val="Refdenotaalpie"/>
        </w:rPr>
        <w:footnoteRef/>
      </w:r>
      <w:r w:rsidRPr="00BA04BC">
        <w:t>El Centro Peruano Japonés de Investigaciones Sísmicas y Mitigación de Desastres – CISMID, el Instituto Geológico Minero Metalúrgico del Perú – INGEMMET, el Ins</w:t>
      </w:r>
      <w:r>
        <w:t xml:space="preserve">tituto Geofísico del Perú – IGP, el </w:t>
      </w:r>
      <w:r w:rsidRPr="000904DB">
        <w:t xml:space="preserve">Comité </w:t>
      </w:r>
      <w:r w:rsidR="006A2526" w:rsidRPr="000904DB">
        <w:t xml:space="preserve">Multisectorial </w:t>
      </w:r>
      <w:r w:rsidR="006A2526">
        <w:t>encargado</w:t>
      </w:r>
      <w:r>
        <w:t xml:space="preserve"> del Estudio Nacional </w:t>
      </w:r>
      <w:r w:rsidRPr="000904DB">
        <w:t xml:space="preserve">del </w:t>
      </w:r>
      <w:r>
        <w:t xml:space="preserve">Fenómeno El Niño - </w:t>
      </w:r>
      <w:r w:rsidRPr="000904DB">
        <w:t>E</w:t>
      </w:r>
      <w:r>
        <w:t>NFEN.</w:t>
      </w:r>
    </w:p>
  </w:footnote>
  <w:footnote w:id="3">
    <w:p w:rsidR="00EF4AB2" w:rsidRDefault="00EF4AB2" w:rsidP="00577219">
      <w:pPr>
        <w:pStyle w:val="Textonotapie"/>
      </w:pPr>
      <w:r>
        <w:rPr>
          <w:rStyle w:val="Refdenotaalpie"/>
        </w:rPr>
        <w:footnoteRef/>
      </w:r>
      <w:r w:rsidRPr="00D148F9">
        <w:t>El 28 de octubre de 1746 a las 10:30 pm, ocurrió un terremoto entre 8.5° y 9° grados de magnitud y entre X y XI MM de intensidad, que provocó un tsunami y destruyó Lima y el Callao.</w:t>
      </w:r>
    </w:p>
  </w:footnote>
  <w:footnote w:id="4">
    <w:p w:rsidR="00EF4AB2" w:rsidRDefault="00EF4AB2" w:rsidP="00577219">
      <w:pPr>
        <w:pStyle w:val="Textonotapie"/>
      </w:pPr>
      <w:r>
        <w:rPr>
          <w:rStyle w:val="Refdenotaalpie"/>
        </w:rPr>
        <w:footnoteRef/>
      </w:r>
      <w:r>
        <w:t xml:space="preserve"> El 12 de marzo de 1925 “</w:t>
      </w:r>
      <w:r w:rsidRPr="006335B9">
        <w:t>En la madrugada del martes, a eso de las dos de la mañana, comenzó a caer sobre Lima un terrible aguacero, en forma violenta e inusitada”.</w:t>
      </w:r>
      <w:r w:rsidRPr="004E5EAE">
        <w:rPr>
          <w:sz w:val="22"/>
          <w:szCs w:val="22"/>
        </w:rPr>
        <w:t xml:space="preserve"> “… </w:t>
      </w:r>
      <w:r w:rsidRPr="006335B9">
        <w:t>la preocupación de los limeños era la falta de abastecimiento en los mercados y el colapso de los principales servicios: Lima se había quedado sin electricidad y sin alumbrado público</w:t>
      </w:r>
      <w:r>
        <w:t>.”</w:t>
      </w:r>
    </w:p>
  </w:footnote>
  <w:footnote w:id="5">
    <w:p w:rsidR="00EF4AB2" w:rsidRDefault="00EF4AB2" w:rsidP="00577219">
      <w:pPr>
        <w:pStyle w:val="Textonotapie"/>
      </w:pPr>
      <w:r>
        <w:rPr>
          <w:rStyle w:val="Refdenotaalpie"/>
        </w:rPr>
        <w:footnoteRef/>
      </w:r>
      <w:r>
        <w:t xml:space="preserve"> El 15 de enero de 1970 la ciudad de Lima “</w:t>
      </w:r>
      <w:r w:rsidRPr="006335B9">
        <w:t>Durante las 5 horas que duró el “diluvio”, 17 litros de agua cayeron por metro cuadrado…, según el SENAMHI. Tanto llovió que más de 2 mil viviendas se vinieron abajo</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457"/>
    <w:multiLevelType w:val="hybridMultilevel"/>
    <w:tmpl w:val="7400AAC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752423"/>
    <w:multiLevelType w:val="hybridMultilevel"/>
    <w:tmpl w:val="0A68801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F5F6146"/>
    <w:multiLevelType w:val="hybridMultilevel"/>
    <w:tmpl w:val="B532B09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643268"/>
    <w:multiLevelType w:val="hybridMultilevel"/>
    <w:tmpl w:val="B8CE308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301A66"/>
    <w:multiLevelType w:val="hybridMultilevel"/>
    <w:tmpl w:val="C7FEFBD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7C00D8"/>
    <w:multiLevelType w:val="hybridMultilevel"/>
    <w:tmpl w:val="F3AEFF3A"/>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6">
    <w:nsid w:val="1FC212BB"/>
    <w:multiLevelType w:val="hybridMultilevel"/>
    <w:tmpl w:val="A992B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32B7296"/>
    <w:multiLevelType w:val="multilevel"/>
    <w:tmpl w:val="37DC6B2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3F720D"/>
    <w:multiLevelType w:val="hybridMultilevel"/>
    <w:tmpl w:val="7A521DB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6DD3903"/>
    <w:multiLevelType w:val="hybridMultilevel"/>
    <w:tmpl w:val="B8D2028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EBA4978"/>
    <w:multiLevelType w:val="hybridMultilevel"/>
    <w:tmpl w:val="F1A6096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30073FD4"/>
    <w:multiLevelType w:val="hybridMultilevel"/>
    <w:tmpl w:val="F468002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31CC2AA6"/>
    <w:multiLevelType w:val="hybridMultilevel"/>
    <w:tmpl w:val="CD3E68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6034804"/>
    <w:multiLevelType w:val="hybridMultilevel"/>
    <w:tmpl w:val="1BF616F6"/>
    <w:lvl w:ilvl="0" w:tplc="280A000D">
      <w:start w:val="1"/>
      <w:numFmt w:val="bullet"/>
      <w:lvlText w:val=""/>
      <w:lvlJc w:val="left"/>
      <w:pPr>
        <w:ind w:left="1788" w:hanging="360"/>
      </w:pPr>
      <w:rPr>
        <w:rFonts w:ascii="Wingdings" w:hAnsi="Wingdings"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14">
    <w:nsid w:val="376851D9"/>
    <w:multiLevelType w:val="hybridMultilevel"/>
    <w:tmpl w:val="72209794"/>
    <w:lvl w:ilvl="0" w:tplc="9E605C9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1121CA2"/>
    <w:multiLevelType w:val="hybridMultilevel"/>
    <w:tmpl w:val="48147B5A"/>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6">
    <w:nsid w:val="417728D0"/>
    <w:multiLevelType w:val="hybridMultilevel"/>
    <w:tmpl w:val="BA4A19FC"/>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7">
    <w:nsid w:val="43636CB2"/>
    <w:multiLevelType w:val="hybridMultilevel"/>
    <w:tmpl w:val="4DCABC2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45FD2DD9"/>
    <w:multiLevelType w:val="hybridMultilevel"/>
    <w:tmpl w:val="2B1056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C4E1E16"/>
    <w:multiLevelType w:val="multilevel"/>
    <w:tmpl w:val="75E8A2E6"/>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4C34C8"/>
    <w:multiLevelType w:val="hybridMultilevel"/>
    <w:tmpl w:val="AF5E2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53F2885"/>
    <w:multiLevelType w:val="multilevel"/>
    <w:tmpl w:val="72EADD6A"/>
    <w:lvl w:ilvl="0">
      <w:start w:val="1"/>
      <w:numFmt w:val="lowerLetter"/>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040438"/>
    <w:multiLevelType w:val="hybridMultilevel"/>
    <w:tmpl w:val="EA984FE2"/>
    <w:lvl w:ilvl="0" w:tplc="EDD222EA">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nsid w:val="5DDE674D"/>
    <w:multiLevelType w:val="multilevel"/>
    <w:tmpl w:val="BE2664F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F0477F7"/>
    <w:multiLevelType w:val="hybridMultilevel"/>
    <w:tmpl w:val="0D0CC324"/>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25">
    <w:nsid w:val="5FD6696B"/>
    <w:multiLevelType w:val="hybridMultilevel"/>
    <w:tmpl w:val="F490CF02"/>
    <w:lvl w:ilvl="0" w:tplc="280A000D">
      <w:start w:val="1"/>
      <w:numFmt w:val="bullet"/>
      <w:lvlText w:val=""/>
      <w:lvlJc w:val="left"/>
      <w:pPr>
        <w:ind w:left="1788" w:hanging="360"/>
      </w:pPr>
      <w:rPr>
        <w:rFonts w:ascii="Wingdings" w:hAnsi="Wingdings"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26">
    <w:nsid w:val="63B43293"/>
    <w:multiLevelType w:val="hybridMultilevel"/>
    <w:tmpl w:val="2140D4E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4C52506"/>
    <w:multiLevelType w:val="multilevel"/>
    <w:tmpl w:val="D7B4B5A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442E6F"/>
    <w:multiLevelType w:val="hybridMultilevel"/>
    <w:tmpl w:val="3B6ADDE4"/>
    <w:lvl w:ilvl="0" w:tplc="280A000D">
      <w:start w:val="1"/>
      <w:numFmt w:val="bullet"/>
      <w:lvlText w:val=""/>
      <w:lvlJc w:val="left"/>
      <w:pPr>
        <w:ind w:left="644" w:hanging="360"/>
      </w:pPr>
      <w:rPr>
        <w:rFonts w:ascii="Wingdings" w:hAnsi="Wingdings" w:hint="default"/>
        <w:lang w:val="es-ES"/>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9">
    <w:nsid w:val="65D3260A"/>
    <w:multiLevelType w:val="multilevel"/>
    <w:tmpl w:val="B5F8667C"/>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0B5A69"/>
    <w:multiLevelType w:val="multilevel"/>
    <w:tmpl w:val="151A06F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36008D8"/>
    <w:multiLevelType w:val="multilevel"/>
    <w:tmpl w:val="24005B9E"/>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555F0B"/>
    <w:multiLevelType w:val="hybridMultilevel"/>
    <w:tmpl w:val="A11AE49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14"/>
  </w:num>
  <w:num w:numId="5">
    <w:abstractNumId w:val="20"/>
  </w:num>
  <w:num w:numId="6">
    <w:abstractNumId w:val="0"/>
  </w:num>
  <w:num w:numId="7">
    <w:abstractNumId w:val="9"/>
  </w:num>
  <w:num w:numId="8">
    <w:abstractNumId w:val="1"/>
  </w:num>
  <w:num w:numId="9">
    <w:abstractNumId w:val="32"/>
  </w:num>
  <w:num w:numId="10">
    <w:abstractNumId w:val="26"/>
  </w:num>
  <w:num w:numId="11">
    <w:abstractNumId w:val="3"/>
  </w:num>
  <w:num w:numId="12">
    <w:abstractNumId w:val="8"/>
  </w:num>
  <w:num w:numId="13">
    <w:abstractNumId w:val="2"/>
  </w:num>
  <w:num w:numId="14">
    <w:abstractNumId w:val="22"/>
  </w:num>
  <w:num w:numId="15">
    <w:abstractNumId w:val="28"/>
  </w:num>
  <w:num w:numId="16">
    <w:abstractNumId w:val="30"/>
  </w:num>
  <w:num w:numId="17">
    <w:abstractNumId w:val="31"/>
  </w:num>
  <w:num w:numId="18">
    <w:abstractNumId w:val="21"/>
  </w:num>
  <w:num w:numId="19">
    <w:abstractNumId w:val="25"/>
  </w:num>
  <w:num w:numId="20">
    <w:abstractNumId w:val="13"/>
  </w:num>
  <w:num w:numId="21">
    <w:abstractNumId w:val="27"/>
  </w:num>
  <w:num w:numId="22">
    <w:abstractNumId w:val="7"/>
  </w:num>
  <w:num w:numId="23">
    <w:abstractNumId w:val="15"/>
  </w:num>
  <w:num w:numId="24">
    <w:abstractNumId w:val="23"/>
  </w:num>
  <w:num w:numId="25">
    <w:abstractNumId w:val="16"/>
  </w:num>
  <w:num w:numId="26">
    <w:abstractNumId w:val="5"/>
  </w:num>
  <w:num w:numId="27">
    <w:abstractNumId w:val="24"/>
  </w:num>
  <w:num w:numId="28">
    <w:abstractNumId w:val="11"/>
  </w:num>
  <w:num w:numId="29">
    <w:abstractNumId w:val="17"/>
  </w:num>
  <w:num w:numId="30">
    <w:abstractNumId w:val="10"/>
  </w:num>
  <w:num w:numId="31">
    <w:abstractNumId w:val="19"/>
  </w:num>
  <w:num w:numId="32">
    <w:abstractNumId w:val="29"/>
  </w:num>
  <w:num w:numId="33">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1FBB"/>
    <w:rsid w:val="00001E01"/>
    <w:rsid w:val="00011212"/>
    <w:rsid w:val="000147F9"/>
    <w:rsid w:val="00021907"/>
    <w:rsid w:val="000226BF"/>
    <w:rsid w:val="00027457"/>
    <w:rsid w:val="000326FD"/>
    <w:rsid w:val="000611B9"/>
    <w:rsid w:val="00080DB3"/>
    <w:rsid w:val="000A48F8"/>
    <w:rsid w:val="000A7A4A"/>
    <w:rsid w:val="000B5C93"/>
    <w:rsid w:val="000B6D7D"/>
    <w:rsid w:val="000B7640"/>
    <w:rsid w:val="000C3BBC"/>
    <w:rsid w:val="000C50A8"/>
    <w:rsid w:val="000E5EE9"/>
    <w:rsid w:val="000E787C"/>
    <w:rsid w:val="00106ACF"/>
    <w:rsid w:val="001110BF"/>
    <w:rsid w:val="0014367E"/>
    <w:rsid w:val="00152A29"/>
    <w:rsid w:val="00164828"/>
    <w:rsid w:val="00176AA1"/>
    <w:rsid w:val="001774F7"/>
    <w:rsid w:val="00183746"/>
    <w:rsid w:val="00186A1B"/>
    <w:rsid w:val="00190CE6"/>
    <w:rsid w:val="00196B5F"/>
    <w:rsid w:val="001B0C2F"/>
    <w:rsid w:val="001D073D"/>
    <w:rsid w:val="001D4E2F"/>
    <w:rsid w:val="001D7E20"/>
    <w:rsid w:val="001E1442"/>
    <w:rsid w:val="001F076B"/>
    <w:rsid w:val="00205F5E"/>
    <w:rsid w:val="00206AE3"/>
    <w:rsid w:val="00206DF5"/>
    <w:rsid w:val="00214712"/>
    <w:rsid w:val="002253CC"/>
    <w:rsid w:val="00225CD9"/>
    <w:rsid w:val="00230C63"/>
    <w:rsid w:val="0024033A"/>
    <w:rsid w:val="002575C5"/>
    <w:rsid w:val="00261D02"/>
    <w:rsid w:val="00281F7F"/>
    <w:rsid w:val="00282F1C"/>
    <w:rsid w:val="00284FDD"/>
    <w:rsid w:val="0029097D"/>
    <w:rsid w:val="002933D6"/>
    <w:rsid w:val="002947B8"/>
    <w:rsid w:val="002D6133"/>
    <w:rsid w:val="002E07AC"/>
    <w:rsid w:val="002E1FC8"/>
    <w:rsid w:val="002E4369"/>
    <w:rsid w:val="002E44C3"/>
    <w:rsid w:val="002E550C"/>
    <w:rsid w:val="002F2E2A"/>
    <w:rsid w:val="003046CC"/>
    <w:rsid w:val="00314C75"/>
    <w:rsid w:val="00315512"/>
    <w:rsid w:val="003170DF"/>
    <w:rsid w:val="00320A61"/>
    <w:rsid w:val="00324AB6"/>
    <w:rsid w:val="00351D6C"/>
    <w:rsid w:val="0039401E"/>
    <w:rsid w:val="00394439"/>
    <w:rsid w:val="003B4704"/>
    <w:rsid w:val="003B6770"/>
    <w:rsid w:val="003B7D50"/>
    <w:rsid w:val="003C051F"/>
    <w:rsid w:val="003C58E5"/>
    <w:rsid w:val="003C7B49"/>
    <w:rsid w:val="003D0958"/>
    <w:rsid w:val="003D11BF"/>
    <w:rsid w:val="003D2C5B"/>
    <w:rsid w:val="003D6838"/>
    <w:rsid w:val="003F3B90"/>
    <w:rsid w:val="004161AB"/>
    <w:rsid w:val="00425730"/>
    <w:rsid w:val="00440B8D"/>
    <w:rsid w:val="00446BF6"/>
    <w:rsid w:val="00465B28"/>
    <w:rsid w:val="00472C2B"/>
    <w:rsid w:val="00483653"/>
    <w:rsid w:val="004A70CE"/>
    <w:rsid w:val="004B52AC"/>
    <w:rsid w:val="004E7944"/>
    <w:rsid w:val="004F02C1"/>
    <w:rsid w:val="004F16BB"/>
    <w:rsid w:val="00511C05"/>
    <w:rsid w:val="00533F2F"/>
    <w:rsid w:val="00570168"/>
    <w:rsid w:val="00571452"/>
    <w:rsid w:val="00571CA7"/>
    <w:rsid w:val="00577219"/>
    <w:rsid w:val="00596091"/>
    <w:rsid w:val="005A2B18"/>
    <w:rsid w:val="005B2D2B"/>
    <w:rsid w:val="005C6206"/>
    <w:rsid w:val="00603CB6"/>
    <w:rsid w:val="006149E4"/>
    <w:rsid w:val="00626268"/>
    <w:rsid w:val="00665BCD"/>
    <w:rsid w:val="006A2526"/>
    <w:rsid w:val="006B5E50"/>
    <w:rsid w:val="006C13C6"/>
    <w:rsid w:val="006F2596"/>
    <w:rsid w:val="006F7277"/>
    <w:rsid w:val="00713238"/>
    <w:rsid w:val="00713772"/>
    <w:rsid w:val="00717770"/>
    <w:rsid w:val="0073424B"/>
    <w:rsid w:val="00753E94"/>
    <w:rsid w:val="0076366F"/>
    <w:rsid w:val="00777284"/>
    <w:rsid w:val="00785298"/>
    <w:rsid w:val="00785F6C"/>
    <w:rsid w:val="007A5C59"/>
    <w:rsid w:val="007C0144"/>
    <w:rsid w:val="007C6524"/>
    <w:rsid w:val="00803ED4"/>
    <w:rsid w:val="0081434F"/>
    <w:rsid w:val="008174BF"/>
    <w:rsid w:val="008243A3"/>
    <w:rsid w:val="00824C1D"/>
    <w:rsid w:val="008429CA"/>
    <w:rsid w:val="0084790E"/>
    <w:rsid w:val="008836A8"/>
    <w:rsid w:val="00885228"/>
    <w:rsid w:val="008A5732"/>
    <w:rsid w:val="008E5BFD"/>
    <w:rsid w:val="008F38FE"/>
    <w:rsid w:val="00912FD3"/>
    <w:rsid w:val="00917E3F"/>
    <w:rsid w:val="009258D8"/>
    <w:rsid w:val="0093147B"/>
    <w:rsid w:val="00951040"/>
    <w:rsid w:val="009565A7"/>
    <w:rsid w:val="009B362B"/>
    <w:rsid w:val="009B3B04"/>
    <w:rsid w:val="009B7D07"/>
    <w:rsid w:val="009B7F73"/>
    <w:rsid w:val="009C04FA"/>
    <w:rsid w:val="009C5D30"/>
    <w:rsid w:val="009D5CB7"/>
    <w:rsid w:val="009D61B6"/>
    <w:rsid w:val="009F64D3"/>
    <w:rsid w:val="00A23653"/>
    <w:rsid w:val="00A279B5"/>
    <w:rsid w:val="00A35E79"/>
    <w:rsid w:val="00A41FBB"/>
    <w:rsid w:val="00A72FF6"/>
    <w:rsid w:val="00A74AF8"/>
    <w:rsid w:val="00A7689B"/>
    <w:rsid w:val="00A9635C"/>
    <w:rsid w:val="00AB0D61"/>
    <w:rsid w:val="00AB36B7"/>
    <w:rsid w:val="00AB4770"/>
    <w:rsid w:val="00AD2034"/>
    <w:rsid w:val="00B316BB"/>
    <w:rsid w:val="00B56608"/>
    <w:rsid w:val="00B74328"/>
    <w:rsid w:val="00B90A3A"/>
    <w:rsid w:val="00B94BDB"/>
    <w:rsid w:val="00BA616A"/>
    <w:rsid w:val="00BE3B88"/>
    <w:rsid w:val="00BE50C0"/>
    <w:rsid w:val="00C032A5"/>
    <w:rsid w:val="00C17926"/>
    <w:rsid w:val="00C3215D"/>
    <w:rsid w:val="00C36CC3"/>
    <w:rsid w:val="00C41303"/>
    <w:rsid w:val="00C417B5"/>
    <w:rsid w:val="00C506FB"/>
    <w:rsid w:val="00C63C01"/>
    <w:rsid w:val="00C701EE"/>
    <w:rsid w:val="00C72328"/>
    <w:rsid w:val="00C81D88"/>
    <w:rsid w:val="00C86B3A"/>
    <w:rsid w:val="00CA6F13"/>
    <w:rsid w:val="00CC3989"/>
    <w:rsid w:val="00CC6CC2"/>
    <w:rsid w:val="00D020BA"/>
    <w:rsid w:val="00D10A80"/>
    <w:rsid w:val="00D20CC8"/>
    <w:rsid w:val="00D226BD"/>
    <w:rsid w:val="00D2330F"/>
    <w:rsid w:val="00D406FB"/>
    <w:rsid w:val="00D54E0B"/>
    <w:rsid w:val="00D70B63"/>
    <w:rsid w:val="00DC1249"/>
    <w:rsid w:val="00DC3798"/>
    <w:rsid w:val="00DD4AAD"/>
    <w:rsid w:val="00DD56A2"/>
    <w:rsid w:val="00DE0DE0"/>
    <w:rsid w:val="00DE3513"/>
    <w:rsid w:val="00DE5EB2"/>
    <w:rsid w:val="00E11475"/>
    <w:rsid w:val="00E24C24"/>
    <w:rsid w:val="00E41363"/>
    <w:rsid w:val="00E50417"/>
    <w:rsid w:val="00E52061"/>
    <w:rsid w:val="00E52836"/>
    <w:rsid w:val="00E544B6"/>
    <w:rsid w:val="00E57C74"/>
    <w:rsid w:val="00E70933"/>
    <w:rsid w:val="00E869FB"/>
    <w:rsid w:val="00E94E4C"/>
    <w:rsid w:val="00EC187B"/>
    <w:rsid w:val="00EC4EB9"/>
    <w:rsid w:val="00EC5AD1"/>
    <w:rsid w:val="00ED147F"/>
    <w:rsid w:val="00ED6CAB"/>
    <w:rsid w:val="00EE1677"/>
    <w:rsid w:val="00EE3B6A"/>
    <w:rsid w:val="00EF2C57"/>
    <w:rsid w:val="00EF4AB2"/>
    <w:rsid w:val="00F0548D"/>
    <w:rsid w:val="00F103EC"/>
    <w:rsid w:val="00F20B7C"/>
    <w:rsid w:val="00F6149E"/>
    <w:rsid w:val="00F6163B"/>
    <w:rsid w:val="00F7393C"/>
    <w:rsid w:val="00FA6CAB"/>
    <w:rsid w:val="00FA7184"/>
    <w:rsid w:val="00FA724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anormal"/>
    <w:uiPriority w:val="51"/>
    <w:rsid w:val="008F38F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164828"/>
    <w:pPr>
      <w:ind w:left="720"/>
      <w:contextualSpacing/>
    </w:pPr>
  </w:style>
  <w:style w:type="paragraph" w:styleId="Sinespaciado">
    <w:name w:val="No Spacing"/>
    <w:uiPriority w:val="1"/>
    <w:qFormat/>
    <w:rsid w:val="001E1442"/>
    <w:pPr>
      <w:spacing w:after="0" w:line="240" w:lineRule="auto"/>
    </w:pPr>
  </w:style>
  <w:style w:type="character" w:styleId="Refdecomentario">
    <w:name w:val="annotation reference"/>
    <w:basedOn w:val="Fuentedeprrafopredeter"/>
    <w:uiPriority w:val="99"/>
    <w:semiHidden/>
    <w:unhideWhenUsed/>
    <w:rsid w:val="00446BF6"/>
    <w:rPr>
      <w:sz w:val="16"/>
      <w:szCs w:val="16"/>
    </w:rPr>
  </w:style>
  <w:style w:type="paragraph" w:styleId="Textocomentario">
    <w:name w:val="annotation text"/>
    <w:basedOn w:val="Normal"/>
    <w:link w:val="TextocomentarioCar"/>
    <w:uiPriority w:val="99"/>
    <w:semiHidden/>
    <w:unhideWhenUsed/>
    <w:rsid w:val="00446B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6BF6"/>
    <w:rPr>
      <w:sz w:val="20"/>
      <w:szCs w:val="20"/>
    </w:rPr>
  </w:style>
  <w:style w:type="paragraph" w:styleId="Asuntodelcomentario">
    <w:name w:val="annotation subject"/>
    <w:basedOn w:val="Textocomentario"/>
    <w:next w:val="Textocomentario"/>
    <w:link w:val="AsuntodelcomentarioCar"/>
    <w:uiPriority w:val="99"/>
    <w:semiHidden/>
    <w:unhideWhenUsed/>
    <w:rsid w:val="00446BF6"/>
    <w:rPr>
      <w:b/>
      <w:bCs/>
    </w:rPr>
  </w:style>
  <w:style w:type="character" w:customStyle="1" w:styleId="AsuntodelcomentarioCar">
    <w:name w:val="Asunto del comentario Car"/>
    <w:basedOn w:val="TextocomentarioCar"/>
    <w:link w:val="Asuntodelcomentario"/>
    <w:uiPriority w:val="99"/>
    <w:semiHidden/>
    <w:rsid w:val="00446BF6"/>
    <w:rPr>
      <w:b/>
      <w:bCs/>
      <w:sz w:val="20"/>
      <w:szCs w:val="20"/>
    </w:rPr>
  </w:style>
  <w:style w:type="paragraph" w:styleId="Textodeglobo">
    <w:name w:val="Balloon Text"/>
    <w:basedOn w:val="Normal"/>
    <w:link w:val="TextodegloboCar"/>
    <w:uiPriority w:val="99"/>
    <w:semiHidden/>
    <w:unhideWhenUsed/>
    <w:rsid w:val="00446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BF6"/>
    <w:rPr>
      <w:rFonts w:ascii="Segoe UI" w:hAnsi="Segoe UI" w:cs="Segoe UI"/>
      <w:sz w:val="18"/>
      <w:szCs w:val="18"/>
    </w:rPr>
  </w:style>
  <w:style w:type="paragraph" w:styleId="Revisin">
    <w:name w:val="Revision"/>
    <w:hidden/>
    <w:uiPriority w:val="99"/>
    <w:semiHidden/>
    <w:rsid w:val="00CA6F13"/>
    <w:pPr>
      <w:spacing w:after="0" w:line="240" w:lineRule="auto"/>
    </w:pPr>
  </w:style>
  <w:style w:type="paragraph" w:styleId="Textonotapie">
    <w:name w:val="footnote text"/>
    <w:basedOn w:val="Normal"/>
    <w:link w:val="TextonotapieCar"/>
    <w:uiPriority w:val="99"/>
    <w:semiHidden/>
    <w:unhideWhenUsed/>
    <w:rsid w:val="00577219"/>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77219"/>
    <w:rPr>
      <w:rFonts w:ascii="Calibri" w:eastAsia="Calibri" w:hAnsi="Calibri" w:cs="Times New Roman"/>
      <w:sz w:val="20"/>
      <w:szCs w:val="20"/>
    </w:rPr>
  </w:style>
  <w:style w:type="character" w:styleId="Refdenotaalpie">
    <w:name w:val="footnote reference"/>
    <w:uiPriority w:val="99"/>
    <w:semiHidden/>
    <w:unhideWhenUsed/>
    <w:rsid w:val="00577219"/>
    <w:rPr>
      <w:vertAlign w:val="superscript"/>
    </w:rPr>
  </w:style>
  <w:style w:type="numbering" w:customStyle="1" w:styleId="Sinlista1">
    <w:name w:val="Sin lista1"/>
    <w:next w:val="Sinlista"/>
    <w:uiPriority w:val="99"/>
    <w:semiHidden/>
    <w:unhideWhenUsed/>
    <w:rsid w:val="00E41363"/>
  </w:style>
  <w:style w:type="table" w:customStyle="1" w:styleId="Tabladecuadrcula6concolores-nfasis11">
    <w:name w:val="Tabla de cuadrícula 6 con colores - Énfasis 11"/>
    <w:basedOn w:val="Tablanormal"/>
    <w:next w:val="GridTable6ColorfulAccent1"/>
    <w:uiPriority w:val="51"/>
    <w:rsid w:val="00E4136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E413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1363"/>
  </w:style>
  <w:style w:type="paragraph" w:styleId="Piedepgina">
    <w:name w:val="footer"/>
    <w:basedOn w:val="Normal"/>
    <w:link w:val="PiedepginaCar"/>
    <w:uiPriority w:val="99"/>
    <w:unhideWhenUsed/>
    <w:rsid w:val="00E413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1363"/>
  </w:style>
  <w:style w:type="table" w:customStyle="1" w:styleId="ListTable6ColorfulAccent1">
    <w:name w:val="List Table 6 Colorful Accent 1"/>
    <w:basedOn w:val="Tablanormal"/>
    <w:uiPriority w:val="51"/>
    <w:rsid w:val="00E52061"/>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2285655">
      <w:bodyDiv w:val="1"/>
      <w:marLeft w:val="0"/>
      <w:marRight w:val="0"/>
      <w:marTop w:val="0"/>
      <w:marBottom w:val="0"/>
      <w:divBdr>
        <w:top w:val="none" w:sz="0" w:space="0" w:color="auto"/>
        <w:left w:val="none" w:sz="0" w:space="0" w:color="auto"/>
        <w:bottom w:val="none" w:sz="0" w:space="0" w:color="auto"/>
        <w:right w:val="none" w:sz="0" w:space="0" w:color="auto"/>
      </w:divBdr>
    </w:div>
    <w:div w:id="109786547">
      <w:bodyDiv w:val="1"/>
      <w:marLeft w:val="0"/>
      <w:marRight w:val="0"/>
      <w:marTop w:val="0"/>
      <w:marBottom w:val="0"/>
      <w:divBdr>
        <w:top w:val="none" w:sz="0" w:space="0" w:color="auto"/>
        <w:left w:val="none" w:sz="0" w:space="0" w:color="auto"/>
        <w:bottom w:val="none" w:sz="0" w:space="0" w:color="auto"/>
        <w:right w:val="none" w:sz="0" w:space="0" w:color="auto"/>
      </w:divBdr>
    </w:div>
    <w:div w:id="327826664">
      <w:bodyDiv w:val="1"/>
      <w:marLeft w:val="0"/>
      <w:marRight w:val="0"/>
      <w:marTop w:val="0"/>
      <w:marBottom w:val="0"/>
      <w:divBdr>
        <w:top w:val="none" w:sz="0" w:space="0" w:color="auto"/>
        <w:left w:val="none" w:sz="0" w:space="0" w:color="auto"/>
        <w:bottom w:val="none" w:sz="0" w:space="0" w:color="auto"/>
        <w:right w:val="none" w:sz="0" w:space="0" w:color="auto"/>
      </w:divBdr>
    </w:div>
    <w:div w:id="708728173">
      <w:bodyDiv w:val="1"/>
      <w:marLeft w:val="0"/>
      <w:marRight w:val="0"/>
      <w:marTop w:val="0"/>
      <w:marBottom w:val="0"/>
      <w:divBdr>
        <w:top w:val="none" w:sz="0" w:space="0" w:color="auto"/>
        <w:left w:val="none" w:sz="0" w:space="0" w:color="auto"/>
        <w:bottom w:val="none" w:sz="0" w:space="0" w:color="auto"/>
        <w:right w:val="none" w:sz="0" w:space="0" w:color="auto"/>
      </w:divBdr>
    </w:div>
    <w:div w:id="975454844">
      <w:bodyDiv w:val="1"/>
      <w:marLeft w:val="0"/>
      <w:marRight w:val="0"/>
      <w:marTop w:val="0"/>
      <w:marBottom w:val="0"/>
      <w:divBdr>
        <w:top w:val="none" w:sz="0" w:space="0" w:color="auto"/>
        <w:left w:val="none" w:sz="0" w:space="0" w:color="auto"/>
        <w:bottom w:val="none" w:sz="0" w:space="0" w:color="auto"/>
        <w:right w:val="none" w:sz="0" w:space="0" w:color="auto"/>
      </w:divBdr>
    </w:div>
    <w:div w:id="1059018537">
      <w:bodyDiv w:val="1"/>
      <w:marLeft w:val="0"/>
      <w:marRight w:val="0"/>
      <w:marTop w:val="0"/>
      <w:marBottom w:val="0"/>
      <w:divBdr>
        <w:top w:val="none" w:sz="0" w:space="0" w:color="auto"/>
        <w:left w:val="none" w:sz="0" w:space="0" w:color="auto"/>
        <w:bottom w:val="none" w:sz="0" w:space="0" w:color="auto"/>
        <w:right w:val="none" w:sz="0" w:space="0" w:color="auto"/>
      </w:divBdr>
    </w:div>
    <w:div w:id="1254360275">
      <w:bodyDiv w:val="1"/>
      <w:marLeft w:val="0"/>
      <w:marRight w:val="0"/>
      <w:marTop w:val="0"/>
      <w:marBottom w:val="0"/>
      <w:divBdr>
        <w:top w:val="none" w:sz="0" w:space="0" w:color="auto"/>
        <w:left w:val="none" w:sz="0" w:space="0" w:color="auto"/>
        <w:bottom w:val="none" w:sz="0" w:space="0" w:color="auto"/>
        <w:right w:val="none" w:sz="0" w:space="0" w:color="auto"/>
      </w:divBdr>
    </w:div>
    <w:div w:id="1305962915">
      <w:bodyDiv w:val="1"/>
      <w:marLeft w:val="0"/>
      <w:marRight w:val="0"/>
      <w:marTop w:val="0"/>
      <w:marBottom w:val="0"/>
      <w:divBdr>
        <w:top w:val="none" w:sz="0" w:space="0" w:color="auto"/>
        <w:left w:val="none" w:sz="0" w:space="0" w:color="auto"/>
        <w:bottom w:val="none" w:sz="0" w:space="0" w:color="auto"/>
        <w:right w:val="none" w:sz="0" w:space="0" w:color="auto"/>
      </w:divBdr>
    </w:div>
    <w:div w:id="1323435867">
      <w:bodyDiv w:val="1"/>
      <w:marLeft w:val="0"/>
      <w:marRight w:val="0"/>
      <w:marTop w:val="0"/>
      <w:marBottom w:val="0"/>
      <w:divBdr>
        <w:top w:val="none" w:sz="0" w:space="0" w:color="auto"/>
        <w:left w:val="none" w:sz="0" w:space="0" w:color="auto"/>
        <w:bottom w:val="none" w:sz="0" w:space="0" w:color="auto"/>
        <w:right w:val="none" w:sz="0" w:space="0" w:color="auto"/>
      </w:divBdr>
    </w:div>
    <w:div w:id="1415278173">
      <w:bodyDiv w:val="1"/>
      <w:marLeft w:val="0"/>
      <w:marRight w:val="0"/>
      <w:marTop w:val="0"/>
      <w:marBottom w:val="0"/>
      <w:divBdr>
        <w:top w:val="none" w:sz="0" w:space="0" w:color="auto"/>
        <w:left w:val="none" w:sz="0" w:space="0" w:color="auto"/>
        <w:bottom w:val="none" w:sz="0" w:space="0" w:color="auto"/>
        <w:right w:val="none" w:sz="0" w:space="0" w:color="auto"/>
      </w:divBdr>
    </w:div>
    <w:div w:id="1415738812">
      <w:bodyDiv w:val="1"/>
      <w:marLeft w:val="0"/>
      <w:marRight w:val="0"/>
      <w:marTop w:val="0"/>
      <w:marBottom w:val="0"/>
      <w:divBdr>
        <w:top w:val="none" w:sz="0" w:space="0" w:color="auto"/>
        <w:left w:val="none" w:sz="0" w:space="0" w:color="auto"/>
        <w:bottom w:val="none" w:sz="0" w:space="0" w:color="auto"/>
        <w:right w:val="none" w:sz="0" w:space="0" w:color="auto"/>
      </w:divBdr>
    </w:div>
    <w:div w:id="1432044162">
      <w:bodyDiv w:val="1"/>
      <w:marLeft w:val="0"/>
      <w:marRight w:val="0"/>
      <w:marTop w:val="0"/>
      <w:marBottom w:val="0"/>
      <w:divBdr>
        <w:top w:val="none" w:sz="0" w:space="0" w:color="auto"/>
        <w:left w:val="none" w:sz="0" w:space="0" w:color="auto"/>
        <w:bottom w:val="none" w:sz="0" w:space="0" w:color="auto"/>
        <w:right w:val="none" w:sz="0" w:space="0" w:color="auto"/>
      </w:divBdr>
    </w:div>
    <w:div w:id="1445270553">
      <w:bodyDiv w:val="1"/>
      <w:marLeft w:val="0"/>
      <w:marRight w:val="0"/>
      <w:marTop w:val="0"/>
      <w:marBottom w:val="0"/>
      <w:divBdr>
        <w:top w:val="none" w:sz="0" w:space="0" w:color="auto"/>
        <w:left w:val="none" w:sz="0" w:space="0" w:color="auto"/>
        <w:bottom w:val="none" w:sz="0" w:space="0" w:color="auto"/>
        <w:right w:val="none" w:sz="0" w:space="0" w:color="auto"/>
      </w:divBdr>
    </w:div>
    <w:div w:id="1597013711">
      <w:bodyDiv w:val="1"/>
      <w:marLeft w:val="0"/>
      <w:marRight w:val="0"/>
      <w:marTop w:val="0"/>
      <w:marBottom w:val="0"/>
      <w:divBdr>
        <w:top w:val="none" w:sz="0" w:space="0" w:color="auto"/>
        <w:left w:val="none" w:sz="0" w:space="0" w:color="auto"/>
        <w:bottom w:val="none" w:sz="0" w:space="0" w:color="auto"/>
        <w:right w:val="none" w:sz="0" w:space="0" w:color="auto"/>
      </w:divBdr>
    </w:div>
    <w:div w:id="1614091399">
      <w:bodyDiv w:val="1"/>
      <w:marLeft w:val="0"/>
      <w:marRight w:val="0"/>
      <w:marTop w:val="0"/>
      <w:marBottom w:val="0"/>
      <w:divBdr>
        <w:top w:val="none" w:sz="0" w:space="0" w:color="auto"/>
        <w:left w:val="none" w:sz="0" w:space="0" w:color="auto"/>
        <w:bottom w:val="none" w:sz="0" w:space="0" w:color="auto"/>
        <w:right w:val="none" w:sz="0" w:space="0" w:color="auto"/>
      </w:divBdr>
    </w:div>
    <w:div w:id="1636250986">
      <w:bodyDiv w:val="1"/>
      <w:marLeft w:val="0"/>
      <w:marRight w:val="0"/>
      <w:marTop w:val="0"/>
      <w:marBottom w:val="0"/>
      <w:divBdr>
        <w:top w:val="none" w:sz="0" w:space="0" w:color="auto"/>
        <w:left w:val="none" w:sz="0" w:space="0" w:color="auto"/>
        <w:bottom w:val="none" w:sz="0" w:space="0" w:color="auto"/>
        <w:right w:val="none" w:sz="0" w:space="0" w:color="auto"/>
      </w:divBdr>
    </w:div>
    <w:div w:id="1651327438">
      <w:bodyDiv w:val="1"/>
      <w:marLeft w:val="0"/>
      <w:marRight w:val="0"/>
      <w:marTop w:val="0"/>
      <w:marBottom w:val="0"/>
      <w:divBdr>
        <w:top w:val="none" w:sz="0" w:space="0" w:color="auto"/>
        <w:left w:val="none" w:sz="0" w:space="0" w:color="auto"/>
        <w:bottom w:val="none" w:sz="0" w:space="0" w:color="auto"/>
        <w:right w:val="none" w:sz="0" w:space="0" w:color="auto"/>
      </w:divBdr>
    </w:div>
    <w:div w:id="1697195701">
      <w:bodyDiv w:val="1"/>
      <w:marLeft w:val="0"/>
      <w:marRight w:val="0"/>
      <w:marTop w:val="0"/>
      <w:marBottom w:val="0"/>
      <w:divBdr>
        <w:top w:val="none" w:sz="0" w:space="0" w:color="auto"/>
        <w:left w:val="none" w:sz="0" w:space="0" w:color="auto"/>
        <w:bottom w:val="none" w:sz="0" w:space="0" w:color="auto"/>
        <w:right w:val="none" w:sz="0" w:space="0" w:color="auto"/>
      </w:divBdr>
    </w:div>
    <w:div w:id="1859805068">
      <w:bodyDiv w:val="1"/>
      <w:marLeft w:val="0"/>
      <w:marRight w:val="0"/>
      <w:marTop w:val="0"/>
      <w:marBottom w:val="0"/>
      <w:divBdr>
        <w:top w:val="none" w:sz="0" w:space="0" w:color="auto"/>
        <w:left w:val="none" w:sz="0" w:space="0" w:color="auto"/>
        <w:bottom w:val="none" w:sz="0" w:space="0" w:color="auto"/>
        <w:right w:val="none" w:sz="0" w:space="0" w:color="auto"/>
      </w:divBdr>
    </w:div>
    <w:div w:id="20073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5BEC-0AF4-4569-8902-2B45B822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6585</Words>
  <Characters>36222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PREDES</dc:creator>
  <cp:keywords/>
  <dc:description/>
  <cp:lastModifiedBy>Luis Correa</cp:lastModifiedBy>
  <cp:revision>3</cp:revision>
  <dcterms:created xsi:type="dcterms:W3CDTF">2016-09-13T17:46:00Z</dcterms:created>
  <dcterms:modified xsi:type="dcterms:W3CDTF">2016-09-15T22:21:00Z</dcterms:modified>
</cp:coreProperties>
</file>